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5B9" w:rsidRPr="00946B66" w:rsidRDefault="00D515B9" w:rsidP="00D515B9">
      <w:pPr>
        <w:jc w:val="center"/>
        <w:rPr>
          <w:b/>
          <w:noProof/>
          <w:sz w:val="32"/>
          <w:szCs w:val="32"/>
        </w:rPr>
      </w:pPr>
    </w:p>
    <w:p w:rsidR="00D515B9" w:rsidRDefault="00D515B9" w:rsidP="00D515B9">
      <w:pPr>
        <w:jc w:val="center"/>
        <w:rPr>
          <w:b/>
          <w:noProof/>
          <w:sz w:val="32"/>
          <w:szCs w:val="32"/>
          <w:lang w:val="sr-Cyrl-CS"/>
        </w:rPr>
      </w:pPr>
    </w:p>
    <w:p w:rsidR="00D515B9" w:rsidRDefault="00D515B9" w:rsidP="00D515B9">
      <w:pPr>
        <w:jc w:val="center"/>
        <w:rPr>
          <w:b/>
          <w:noProof/>
          <w:sz w:val="32"/>
          <w:szCs w:val="32"/>
          <w:lang w:val="sr-Cyrl-CS"/>
        </w:rPr>
      </w:pPr>
    </w:p>
    <w:p w:rsidR="00D515B9" w:rsidRDefault="00D515B9" w:rsidP="00D515B9">
      <w:pPr>
        <w:jc w:val="center"/>
        <w:rPr>
          <w:b/>
          <w:noProof/>
          <w:sz w:val="32"/>
          <w:szCs w:val="32"/>
          <w:lang w:val="sr-Cyrl-CS"/>
        </w:rPr>
      </w:pPr>
    </w:p>
    <w:p w:rsidR="00D515B9" w:rsidRDefault="00D515B9" w:rsidP="00D515B9">
      <w:pPr>
        <w:jc w:val="center"/>
        <w:rPr>
          <w:b/>
          <w:noProof/>
          <w:sz w:val="32"/>
          <w:szCs w:val="32"/>
          <w:lang w:val="sr-Cyrl-CS"/>
        </w:rPr>
      </w:pPr>
    </w:p>
    <w:p w:rsidR="00D515B9" w:rsidRPr="00483036" w:rsidRDefault="00D515B9" w:rsidP="00D515B9">
      <w:pPr>
        <w:jc w:val="center"/>
        <w:rPr>
          <w:b/>
          <w:noProof/>
          <w:sz w:val="32"/>
          <w:szCs w:val="32"/>
          <w:lang w:val="sr-Cyrl-CS"/>
        </w:rPr>
      </w:pPr>
    </w:p>
    <w:p w:rsidR="00D515B9" w:rsidRPr="00483036" w:rsidRDefault="00D515B9" w:rsidP="00D515B9">
      <w:pPr>
        <w:jc w:val="center"/>
        <w:rPr>
          <w:b/>
          <w:noProof/>
          <w:sz w:val="32"/>
          <w:szCs w:val="32"/>
          <w:lang w:val="sr-Cyrl-CS"/>
        </w:rPr>
      </w:pPr>
    </w:p>
    <w:p w:rsidR="00D515B9" w:rsidRDefault="00D515B9" w:rsidP="00D515B9">
      <w:pPr>
        <w:pStyle w:val="Standard"/>
        <w:shd w:val="clear" w:color="auto" w:fill="C6D9F1"/>
        <w:jc w:val="center"/>
        <w:rPr>
          <w:sz w:val="32"/>
          <w:szCs w:val="32"/>
        </w:rPr>
      </w:pPr>
      <w:r>
        <w:rPr>
          <w:sz w:val="32"/>
          <w:szCs w:val="32"/>
        </w:rPr>
        <w:t>КОНКУРСНA ДОКУМЕНТАЦИЈA</w:t>
      </w:r>
    </w:p>
    <w:p w:rsidR="00D515B9" w:rsidRDefault="00D515B9" w:rsidP="00D515B9">
      <w:pPr>
        <w:pStyle w:val="Standard"/>
        <w:jc w:val="center"/>
        <w:rPr>
          <w:sz w:val="32"/>
          <w:szCs w:val="32"/>
          <w:lang w:val="ru-RU"/>
        </w:rPr>
      </w:pPr>
    </w:p>
    <w:p w:rsidR="00D515B9" w:rsidRPr="000A21CC" w:rsidRDefault="00D515B9" w:rsidP="00D515B9">
      <w:pPr>
        <w:pStyle w:val="Standard"/>
        <w:jc w:val="center"/>
        <w:rPr>
          <w:b/>
          <w:sz w:val="28"/>
          <w:szCs w:val="28"/>
        </w:rPr>
      </w:pPr>
      <w:r w:rsidRPr="000A21CC">
        <w:rPr>
          <w:b/>
          <w:sz w:val="28"/>
          <w:szCs w:val="28"/>
        </w:rPr>
        <w:t>ГРАД ВРШАЦ</w:t>
      </w:r>
    </w:p>
    <w:p w:rsidR="00D515B9" w:rsidRPr="000A21CC" w:rsidRDefault="00D515B9" w:rsidP="00D515B9">
      <w:pPr>
        <w:pStyle w:val="Standard"/>
        <w:jc w:val="center"/>
        <w:rPr>
          <w:b/>
          <w:sz w:val="28"/>
          <w:szCs w:val="28"/>
        </w:rPr>
      </w:pPr>
      <w:r w:rsidRPr="000A21CC">
        <w:rPr>
          <w:b/>
          <w:sz w:val="28"/>
          <w:szCs w:val="28"/>
        </w:rPr>
        <w:t>ТРГ ПОБЕДЕ 1 ВРШАЦ</w:t>
      </w:r>
    </w:p>
    <w:p w:rsidR="00D515B9" w:rsidRPr="000A21CC" w:rsidRDefault="00D515B9" w:rsidP="00D515B9">
      <w:pPr>
        <w:pStyle w:val="Standard"/>
        <w:jc w:val="center"/>
        <w:rPr>
          <w:b/>
          <w:bCs/>
          <w:i/>
          <w:iCs/>
          <w:sz w:val="28"/>
          <w:szCs w:val="28"/>
        </w:rPr>
      </w:pPr>
    </w:p>
    <w:p w:rsidR="00D515B9" w:rsidRPr="000A21CC" w:rsidRDefault="00D515B9" w:rsidP="00D515B9">
      <w:pPr>
        <w:pStyle w:val="Standard"/>
        <w:jc w:val="center"/>
        <w:rPr>
          <w:b/>
          <w:bCs/>
          <w:i/>
          <w:iCs/>
          <w:sz w:val="28"/>
          <w:szCs w:val="28"/>
        </w:rPr>
      </w:pPr>
    </w:p>
    <w:p w:rsidR="00D515B9" w:rsidRPr="000A21CC" w:rsidRDefault="00D515B9" w:rsidP="00D515B9">
      <w:pPr>
        <w:pStyle w:val="Standard"/>
        <w:jc w:val="center"/>
        <w:rPr>
          <w:b/>
          <w:bCs/>
          <w:i/>
          <w:iCs/>
          <w:sz w:val="28"/>
          <w:szCs w:val="28"/>
        </w:rPr>
      </w:pPr>
    </w:p>
    <w:p w:rsidR="00D515B9" w:rsidRPr="000A21CC" w:rsidRDefault="00D515B9" w:rsidP="00D515B9">
      <w:pPr>
        <w:jc w:val="center"/>
        <w:rPr>
          <w:b/>
          <w:noProof/>
          <w:sz w:val="28"/>
          <w:szCs w:val="28"/>
          <w:lang w:val="sr-Cyrl-CS"/>
        </w:rPr>
      </w:pPr>
      <w:r w:rsidRPr="000A21CC">
        <w:rPr>
          <w:b/>
          <w:noProof/>
          <w:sz w:val="28"/>
          <w:szCs w:val="28"/>
          <w:lang w:val="sr-Cyrl-CS"/>
        </w:rPr>
        <w:t>ЈАВНА НАБАВКА УСЛУГЕ</w:t>
      </w:r>
    </w:p>
    <w:p w:rsidR="00D515B9" w:rsidRPr="000A21CC" w:rsidRDefault="00D515B9" w:rsidP="00D515B9">
      <w:pPr>
        <w:jc w:val="center"/>
        <w:rPr>
          <w:b/>
          <w:bCs/>
          <w:noProof/>
          <w:color w:val="000000"/>
          <w:sz w:val="28"/>
          <w:szCs w:val="28"/>
        </w:rPr>
      </w:pPr>
      <w:r>
        <w:rPr>
          <w:b/>
          <w:sz w:val="28"/>
          <w:szCs w:val="28"/>
        </w:rPr>
        <w:t>НЕШКОДЉИВО УКЛАЊАЊЕ</w:t>
      </w:r>
      <w:r w:rsidRPr="000A21CC">
        <w:rPr>
          <w:b/>
          <w:sz w:val="28"/>
          <w:szCs w:val="28"/>
        </w:rPr>
        <w:t xml:space="preserve">, </w:t>
      </w:r>
      <w:r>
        <w:rPr>
          <w:b/>
          <w:sz w:val="28"/>
          <w:szCs w:val="28"/>
        </w:rPr>
        <w:t>ТРАНСПОРТ И УНИШТАВАЊЕ</w:t>
      </w:r>
      <w:r w:rsidRPr="000A21CC">
        <w:rPr>
          <w:b/>
          <w:sz w:val="28"/>
          <w:szCs w:val="28"/>
        </w:rPr>
        <w:t xml:space="preserve"> </w:t>
      </w:r>
      <w:r>
        <w:rPr>
          <w:b/>
          <w:sz w:val="28"/>
          <w:szCs w:val="28"/>
        </w:rPr>
        <w:t>ЛЕШЕВА</w:t>
      </w:r>
      <w:r w:rsidRPr="000A21CC">
        <w:rPr>
          <w:b/>
          <w:sz w:val="28"/>
          <w:szCs w:val="28"/>
        </w:rPr>
        <w:t xml:space="preserve"> </w:t>
      </w:r>
      <w:r>
        <w:rPr>
          <w:b/>
          <w:sz w:val="28"/>
          <w:szCs w:val="28"/>
        </w:rPr>
        <w:t>И ОТПАДА ЖИВОТИЊСКОГ ПОРЕКЛА</w:t>
      </w:r>
      <w:r w:rsidRPr="000A21CC">
        <w:rPr>
          <w:b/>
          <w:sz w:val="28"/>
          <w:szCs w:val="28"/>
          <w:lang w:val="sr-Cyrl-CS"/>
        </w:rPr>
        <w:t>,</w:t>
      </w:r>
      <w:r w:rsidRPr="000A21CC">
        <w:rPr>
          <w:b/>
          <w:sz w:val="28"/>
          <w:szCs w:val="28"/>
        </w:rPr>
        <w:t xml:space="preserve"> </w:t>
      </w:r>
      <w:r>
        <w:rPr>
          <w:b/>
          <w:sz w:val="28"/>
          <w:szCs w:val="28"/>
        </w:rPr>
        <w:t>СА ТЕРИТОРИЈЕ ГРАДА ВРШЦА</w:t>
      </w:r>
    </w:p>
    <w:p w:rsidR="00D515B9" w:rsidRPr="000A21CC" w:rsidRDefault="00D515B9" w:rsidP="00D515B9">
      <w:pPr>
        <w:pStyle w:val="Standard"/>
        <w:keepLines/>
        <w:jc w:val="center"/>
        <w:rPr>
          <w:b/>
          <w:bCs/>
          <w:i/>
          <w:iCs/>
          <w:sz w:val="28"/>
          <w:szCs w:val="28"/>
        </w:rPr>
      </w:pPr>
    </w:p>
    <w:p w:rsidR="00D515B9" w:rsidRPr="000A21CC" w:rsidRDefault="00D515B9" w:rsidP="00D515B9">
      <w:pPr>
        <w:pStyle w:val="Standard"/>
        <w:keepLines/>
        <w:jc w:val="center"/>
        <w:rPr>
          <w:b/>
          <w:bCs/>
          <w:i/>
          <w:iCs/>
          <w:sz w:val="28"/>
          <w:szCs w:val="28"/>
        </w:rPr>
      </w:pPr>
    </w:p>
    <w:p w:rsidR="00D515B9" w:rsidRPr="000A21CC" w:rsidRDefault="00D515B9" w:rsidP="00D515B9">
      <w:pPr>
        <w:pStyle w:val="Standard"/>
        <w:jc w:val="center"/>
        <w:rPr>
          <w:b/>
          <w:bCs/>
          <w:sz w:val="28"/>
          <w:szCs w:val="28"/>
        </w:rPr>
      </w:pPr>
      <w:r w:rsidRPr="000A21CC">
        <w:rPr>
          <w:b/>
          <w:bCs/>
          <w:sz w:val="28"/>
          <w:szCs w:val="28"/>
        </w:rPr>
        <w:t>ПОСТУПАК ЈАВНЕ НАБАВКЕ МАЛЕ ВРЕДНОСТИ</w:t>
      </w:r>
    </w:p>
    <w:p w:rsidR="00D515B9" w:rsidRPr="000A21CC" w:rsidRDefault="00D515B9" w:rsidP="00D515B9">
      <w:pPr>
        <w:pStyle w:val="Standard"/>
        <w:jc w:val="center"/>
        <w:rPr>
          <w:b/>
          <w:bCs/>
          <w:sz w:val="28"/>
          <w:szCs w:val="28"/>
        </w:rPr>
      </w:pPr>
    </w:p>
    <w:p w:rsidR="00D515B9" w:rsidRPr="000A21CC" w:rsidRDefault="00D515B9" w:rsidP="00D515B9">
      <w:pPr>
        <w:pStyle w:val="Standard"/>
        <w:jc w:val="center"/>
        <w:rPr>
          <w:b/>
          <w:bCs/>
          <w:sz w:val="28"/>
          <w:szCs w:val="28"/>
        </w:rPr>
      </w:pPr>
    </w:p>
    <w:p w:rsidR="00D515B9" w:rsidRPr="000A21CC" w:rsidRDefault="00D515B9" w:rsidP="00D515B9">
      <w:pPr>
        <w:pStyle w:val="Standard"/>
        <w:jc w:val="center"/>
        <w:rPr>
          <w:sz w:val="28"/>
          <w:szCs w:val="28"/>
        </w:rPr>
      </w:pPr>
      <w:r w:rsidRPr="000A21CC">
        <w:rPr>
          <w:b/>
          <w:bCs/>
          <w:sz w:val="28"/>
          <w:szCs w:val="28"/>
        </w:rPr>
        <w:t xml:space="preserve">ЈАВНА НАБАВКА бр. </w:t>
      </w:r>
      <w:r w:rsidRPr="000A21CC">
        <w:rPr>
          <w:b/>
          <w:sz w:val="28"/>
          <w:szCs w:val="28"/>
        </w:rPr>
        <w:t>404-</w:t>
      </w:r>
      <w:r>
        <w:rPr>
          <w:b/>
          <w:sz w:val="28"/>
          <w:szCs w:val="28"/>
        </w:rPr>
        <w:t>131</w:t>
      </w:r>
      <w:r w:rsidRPr="000A21CC">
        <w:rPr>
          <w:b/>
          <w:sz w:val="28"/>
          <w:szCs w:val="28"/>
        </w:rPr>
        <w:t>/2017</w:t>
      </w:r>
      <w:r>
        <w:rPr>
          <w:b/>
          <w:sz w:val="28"/>
          <w:szCs w:val="28"/>
        </w:rPr>
        <w:t>-IV-09</w:t>
      </w:r>
    </w:p>
    <w:p w:rsidR="00D515B9" w:rsidRDefault="00D515B9" w:rsidP="00D515B9">
      <w:pPr>
        <w:pStyle w:val="Standard"/>
        <w:jc w:val="center"/>
        <w:rPr>
          <w:i/>
          <w:iCs/>
        </w:rPr>
      </w:pPr>
    </w:p>
    <w:p w:rsidR="00D515B9" w:rsidRDefault="00D515B9" w:rsidP="00D515B9">
      <w:pPr>
        <w:pStyle w:val="Standard"/>
        <w:jc w:val="center"/>
        <w:rPr>
          <w:i/>
          <w:iCs/>
        </w:rPr>
      </w:pPr>
    </w:p>
    <w:p w:rsidR="00D515B9" w:rsidRDefault="00D515B9" w:rsidP="00D515B9">
      <w:pPr>
        <w:pStyle w:val="Standard"/>
        <w:jc w:val="center"/>
        <w:rPr>
          <w:i/>
          <w:iCs/>
        </w:rPr>
      </w:pPr>
    </w:p>
    <w:p w:rsidR="00D515B9" w:rsidRDefault="00D515B9" w:rsidP="00D515B9">
      <w:pPr>
        <w:pStyle w:val="Standard"/>
        <w:jc w:val="center"/>
        <w:rPr>
          <w:i/>
          <w:iCs/>
        </w:rPr>
      </w:pPr>
    </w:p>
    <w:p w:rsidR="00D515B9" w:rsidRDefault="00D515B9" w:rsidP="00D515B9">
      <w:pPr>
        <w:pStyle w:val="Standard"/>
        <w:jc w:val="center"/>
        <w:rPr>
          <w:i/>
          <w:iCs/>
        </w:rPr>
      </w:pPr>
    </w:p>
    <w:p w:rsidR="00D515B9" w:rsidRDefault="00D515B9" w:rsidP="00D515B9">
      <w:pPr>
        <w:pStyle w:val="Standard"/>
        <w:jc w:val="center"/>
        <w:rPr>
          <w:i/>
          <w:iCs/>
        </w:rPr>
      </w:pPr>
    </w:p>
    <w:p w:rsidR="00D515B9" w:rsidRDefault="00D515B9" w:rsidP="00D515B9">
      <w:pPr>
        <w:pStyle w:val="Standard"/>
        <w:jc w:val="center"/>
        <w:rPr>
          <w:i/>
          <w:iCs/>
        </w:rPr>
      </w:pPr>
    </w:p>
    <w:p w:rsidR="00D515B9" w:rsidRDefault="00D515B9" w:rsidP="00D515B9">
      <w:pPr>
        <w:pStyle w:val="Standard"/>
        <w:jc w:val="center"/>
        <w:rPr>
          <w:i/>
          <w:iCs/>
        </w:rPr>
      </w:pPr>
    </w:p>
    <w:p w:rsidR="00D515B9" w:rsidRDefault="00D515B9" w:rsidP="00D515B9">
      <w:pPr>
        <w:pStyle w:val="Standard"/>
        <w:jc w:val="center"/>
        <w:rPr>
          <w:i/>
          <w:iCs/>
        </w:rPr>
      </w:pPr>
    </w:p>
    <w:p w:rsidR="00D515B9" w:rsidRDefault="00D515B9" w:rsidP="00D515B9">
      <w:pPr>
        <w:pStyle w:val="Standard"/>
        <w:rPr>
          <w:i/>
          <w:iCs/>
        </w:rPr>
      </w:pPr>
    </w:p>
    <w:p w:rsidR="00D515B9" w:rsidRDefault="00D515B9" w:rsidP="00D515B9">
      <w:pPr>
        <w:pStyle w:val="Standard"/>
        <w:jc w:val="center"/>
        <w:rPr>
          <w:i/>
          <w:iCs/>
        </w:rPr>
      </w:pPr>
    </w:p>
    <w:p w:rsidR="00D515B9" w:rsidRDefault="00D515B9" w:rsidP="00D515B9">
      <w:pPr>
        <w:pStyle w:val="Standard"/>
        <w:jc w:val="center"/>
        <w:rPr>
          <w:i/>
          <w:iCs/>
        </w:rPr>
      </w:pPr>
    </w:p>
    <w:p w:rsidR="00D515B9" w:rsidRDefault="00D515B9" w:rsidP="00D515B9">
      <w:pPr>
        <w:pStyle w:val="Standard"/>
        <w:jc w:val="center"/>
        <w:rPr>
          <w:i/>
          <w:iCs/>
        </w:rPr>
      </w:pPr>
    </w:p>
    <w:p w:rsidR="00D515B9" w:rsidRDefault="00D515B9" w:rsidP="00D515B9">
      <w:pPr>
        <w:pStyle w:val="Standard"/>
        <w:jc w:val="center"/>
        <w:rPr>
          <w:i/>
          <w:iCs/>
        </w:rPr>
      </w:pPr>
    </w:p>
    <w:p w:rsidR="00D515B9" w:rsidRDefault="00D515B9" w:rsidP="00D515B9">
      <w:pPr>
        <w:pStyle w:val="Standard"/>
        <w:jc w:val="center"/>
        <w:rPr>
          <w:i/>
          <w:iCs/>
        </w:rPr>
      </w:pPr>
    </w:p>
    <w:p w:rsidR="00D515B9" w:rsidRDefault="00D515B9" w:rsidP="00D515B9">
      <w:pPr>
        <w:pStyle w:val="Standard"/>
        <w:jc w:val="center"/>
        <w:rPr>
          <w:i/>
          <w:iCs/>
        </w:rPr>
      </w:pPr>
    </w:p>
    <w:p w:rsidR="00D515B9" w:rsidRDefault="00D515B9" w:rsidP="00D515B9">
      <w:pPr>
        <w:pStyle w:val="Standard"/>
        <w:jc w:val="center"/>
        <w:rPr>
          <w:i/>
          <w:iCs/>
        </w:rPr>
      </w:pPr>
    </w:p>
    <w:p w:rsidR="00D515B9" w:rsidRDefault="00D515B9" w:rsidP="00D515B9">
      <w:pPr>
        <w:pStyle w:val="Standard"/>
        <w:jc w:val="center"/>
        <w:rPr>
          <w:i/>
          <w:iCs/>
        </w:rPr>
      </w:pPr>
    </w:p>
    <w:p w:rsidR="0092361C" w:rsidRDefault="0092361C" w:rsidP="00D515B9">
      <w:pPr>
        <w:pStyle w:val="Standard"/>
        <w:jc w:val="center"/>
        <w:rPr>
          <w:i/>
          <w:iCs/>
        </w:rPr>
      </w:pPr>
    </w:p>
    <w:p w:rsidR="0092361C" w:rsidRDefault="0092361C" w:rsidP="00D515B9">
      <w:pPr>
        <w:pStyle w:val="Standard"/>
        <w:jc w:val="center"/>
        <w:rPr>
          <w:i/>
          <w:iCs/>
        </w:rPr>
      </w:pPr>
    </w:p>
    <w:p w:rsidR="00D515B9" w:rsidRDefault="00D515B9" w:rsidP="00D515B9">
      <w:pPr>
        <w:pStyle w:val="Standard"/>
        <w:jc w:val="center"/>
      </w:pPr>
      <w:r>
        <w:rPr>
          <w:b/>
          <w:i/>
          <w:iCs/>
        </w:rPr>
        <w:t xml:space="preserve">новембар, </w:t>
      </w:r>
      <w:r>
        <w:rPr>
          <w:b/>
          <w:bCs/>
        </w:rPr>
        <w:t>2017. године</w:t>
      </w:r>
    </w:p>
    <w:p w:rsidR="00D515B9" w:rsidRDefault="00D515B9" w:rsidP="00D515B9">
      <w:pPr>
        <w:pStyle w:val="Standard"/>
        <w:jc w:val="center"/>
        <w:rPr>
          <w:b/>
          <w:bCs/>
        </w:rPr>
      </w:pPr>
    </w:p>
    <w:p w:rsidR="00D515B9" w:rsidRDefault="00D515B9" w:rsidP="00D515B9">
      <w:pPr>
        <w:pStyle w:val="Standard"/>
        <w:jc w:val="center"/>
        <w:rPr>
          <w:b/>
          <w:bCs/>
        </w:rPr>
      </w:pPr>
    </w:p>
    <w:p w:rsidR="00D515B9" w:rsidRDefault="00D515B9" w:rsidP="00D515B9">
      <w:pPr>
        <w:pStyle w:val="Standard"/>
        <w:jc w:val="center"/>
        <w:rPr>
          <w:b/>
        </w:rPr>
      </w:pPr>
    </w:p>
    <w:p w:rsidR="00D515B9" w:rsidRPr="00433EC2" w:rsidRDefault="00D515B9" w:rsidP="00D515B9">
      <w:pPr>
        <w:pStyle w:val="Standard"/>
        <w:jc w:val="both"/>
      </w:pPr>
      <w:r>
        <w:rPr>
          <w:rFonts w:eastAsia="TimesNewRomanPSMT, 'Times New R"/>
        </w:rPr>
        <w:lastRenderedPageBreak/>
        <w:t xml:space="preserve">На основу чл. 39. и 61. Закона о јавним набавкама („Сл. гласник РС” бр. 124/2012, 14/2015 и 68/2015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t xml:space="preserve">Одлуке о покретању поступка јавне набавке број </w:t>
      </w:r>
      <w:r w:rsidRPr="00433EC2">
        <w:rPr>
          <w:sz w:val="22"/>
          <w:szCs w:val="22"/>
        </w:rPr>
        <w:t>404-</w:t>
      </w:r>
      <w:r>
        <w:rPr>
          <w:sz w:val="22"/>
          <w:szCs w:val="22"/>
        </w:rPr>
        <w:t>131</w:t>
      </w:r>
      <w:r w:rsidRPr="00433EC2">
        <w:rPr>
          <w:sz w:val="22"/>
          <w:szCs w:val="22"/>
        </w:rPr>
        <w:t>/2017</w:t>
      </w:r>
      <w:r>
        <w:rPr>
          <w:sz w:val="22"/>
          <w:szCs w:val="22"/>
        </w:rPr>
        <w:t>-IV-09</w:t>
      </w:r>
      <w:r w:rsidRPr="00433EC2">
        <w:rPr>
          <w:sz w:val="22"/>
          <w:szCs w:val="22"/>
        </w:rPr>
        <w:t xml:space="preserve"> </w:t>
      </w:r>
      <w:r w:rsidRPr="00433EC2">
        <w:t>, Комисија за јавну набавку мале вредности именована Решењем о образовању комисије за јавну набавку бр.</w:t>
      </w:r>
      <w:r w:rsidRPr="00433EC2">
        <w:rPr>
          <w:sz w:val="22"/>
          <w:szCs w:val="22"/>
        </w:rPr>
        <w:t xml:space="preserve"> 404-</w:t>
      </w:r>
      <w:r>
        <w:rPr>
          <w:sz w:val="22"/>
          <w:szCs w:val="22"/>
        </w:rPr>
        <w:t>131</w:t>
      </w:r>
      <w:r w:rsidRPr="00433EC2">
        <w:rPr>
          <w:sz w:val="22"/>
          <w:szCs w:val="22"/>
        </w:rPr>
        <w:t>/2017</w:t>
      </w:r>
      <w:r>
        <w:rPr>
          <w:sz w:val="22"/>
          <w:szCs w:val="22"/>
        </w:rPr>
        <w:t>-IV-09</w:t>
      </w:r>
      <w:r w:rsidRPr="00433EC2">
        <w:rPr>
          <w:sz w:val="22"/>
          <w:szCs w:val="22"/>
        </w:rPr>
        <w:t xml:space="preserve"> </w:t>
      </w:r>
      <w:r w:rsidRPr="00433EC2">
        <w:t xml:space="preserve"> од </w:t>
      </w:r>
      <w:r>
        <w:t>24.11.</w:t>
      </w:r>
      <w:r w:rsidRPr="00433EC2">
        <w:t>2017. године сачинила је:</w:t>
      </w:r>
    </w:p>
    <w:p w:rsidR="00D515B9" w:rsidRDefault="00D515B9" w:rsidP="00D515B9">
      <w:pPr>
        <w:pStyle w:val="Standard"/>
        <w:jc w:val="both"/>
      </w:pPr>
    </w:p>
    <w:p w:rsidR="00D515B9" w:rsidRDefault="00D515B9" w:rsidP="00D515B9">
      <w:pPr>
        <w:pStyle w:val="Standard"/>
        <w:ind w:firstLine="720"/>
        <w:jc w:val="both"/>
        <w:rPr>
          <w:rFonts w:eastAsia="TimesNewRomanPSMT, 'Times New R"/>
        </w:rPr>
      </w:pPr>
    </w:p>
    <w:p w:rsidR="00D515B9" w:rsidRDefault="00D515B9" w:rsidP="00D515B9">
      <w:pPr>
        <w:pStyle w:val="Standard"/>
        <w:ind w:firstLine="720"/>
        <w:jc w:val="both"/>
        <w:rPr>
          <w:rFonts w:eastAsia="TimesNewRomanPSMT, 'Times New R"/>
          <w:sz w:val="10"/>
          <w:szCs w:val="10"/>
        </w:rPr>
      </w:pPr>
    </w:p>
    <w:p w:rsidR="00D515B9" w:rsidRPr="002C42AA" w:rsidRDefault="00D515B9" w:rsidP="00D515B9">
      <w:pPr>
        <w:pStyle w:val="Standard"/>
        <w:shd w:val="clear" w:color="auto" w:fill="C6D9F1"/>
        <w:jc w:val="center"/>
      </w:pPr>
      <w:r>
        <w:rPr>
          <w:rFonts w:eastAsia="TimesNewRomanPS-BoldMT"/>
          <w:b/>
          <w:bCs/>
        </w:rPr>
        <w:t>КОНКУРСНУ ДОКУМЕНТАЦИЈУ ЗА ЈНМВ УСЛУГЕ</w:t>
      </w:r>
    </w:p>
    <w:p w:rsidR="00D515B9" w:rsidRDefault="00D515B9" w:rsidP="00D515B9">
      <w:pPr>
        <w:pStyle w:val="Standard"/>
        <w:shd w:val="clear" w:color="auto" w:fill="C6D9F1"/>
        <w:jc w:val="center"/>
        <w:rPr>
          <w:rFonts w:eastAsia="TimesNewRomanPS-BoldMT"/>
          <w:b/>
          <w:bCs/>
        </w:rPr>
      </w:pPr>
    </w:p>
    <w:p w:rsidR="00D515B9" w:rsidRPr="000A21CC" w:rsidRDefault="00D515B9" w:rsidP="00D515B9">
      <w:pPr>
        <w:jc w:val="center"/>
        <w:rPr>
          <w:b/>
          <w:bCs/>
          <w:noProof/>
          <w:color w:val="000000"/>
          <w:sz w:val="28"/>
          <w:szCs w:val="28"/>
        </w:rPr>
      </w:pPr>
      <w:r>
        <w:rPr>
          <w:rFonts w:eastAsia="TimesNewRomanPS-BoldMT"/>
          <w:b/>
          <w:bCs/>
        </w:rPr>
        <w:t xml:space="preserve"> </w:t>
      </w:r>
      <w:r w:rsidRPr="00145B5F">
        <w:rPr>
          <w:b/>
          <w:bCs/>
        </w:rPr>
        <w:t xml:space="preserve"> </w:t>
      </w:r>
      <w:r>
        <w:rPr>
          <w:b/>
          <w:sz w:val="28"/>
          <w:szCs w:val="28"/>
        </w:rPr>
        <w:t>НЕШКОДЉИВО УКЛАЊАЊЕ</w:t>
      </w:r>
      <w:r w:rsidRPr="000A21CC">
        <w:rPr>
          <w:b/>
          <w:sz w:val="28"/>
          <w:szCs w:val="28"/>
        </w:rPr>
        <w:t xml:space="preserve">, </w:t>
      </w:r>
      <w:r>
        <w:rPr>
          <w:b/>
          <w:sz w:val="28"/>
          <w:szCs w:val="28"/>
        </w:rPr>
        <w:t>ТРАНСПОРТ И УНИШТАВАЊЕ</w:t>
      </w:r>
      <w:r w:rsidRPr="000A21CC">
        <w:rPr>
          <w:b/>
          <w:sz w:val="28"/>
          <w:szCs w:val="28"/>
        </w:rPr>
        <w:t xml:space="preserve"> </w:t>
      </w:r>
      <w:r>
        <w:rPr>
          <w:b/>
          <w:sz w:val="28"/>
          <w:szCs w:val="28"/>
        </w:rPr>
        <w:t>ЛЕШЕВА</w:t>
      </w:r>
      <w:r w:rsidRPr="000A21CC">
        <w:rPr>
          <w:b/>
          <w:sz w:val="28"/>
          <w:szCs w:val="28"/>
        </w:rPr>
        <w:t xml:space="preserve"> </w:t>
      </w:r>
      <w:r>
        <w:rPr>
          <w:b/>
          <w:sz w:val="28"/>
          <w:szCs w:val="28"/>
        </w:rPr>
        <w:t>И ОТПАДА ЖИВОТИЊСКОГ ПОРЕКЛА</w:t>
      </w:r>
      <w:r w:rsidRPr="000A21CC">
        <w:rPr>
          <w:b/>
          <w:sz w:val="28"/>
          <w:szCs w:val="28"/>
          <w:lang w:val="sr-Cyrl-CS"/>
        </w:rPr>
        <w:t>,</w:t>
      </w:r>
      <w:r w:rsidRPr="000A21CC">
        <w:rPr>
          <w:b/>
          <w:sz w:val="28"/>
          <w:szCs w:val="28"/>
        </w:rPr>
        <w:t xml:space="preserve"> </w:t>
      </w:r>
      <w:r>
        <w:rPr>
          <w:b/>
          <w:sz w:val="28"/>
          <w:szCs w:val="28"/>
        </w:rPr>
        <w:t>СА ТЕРИТОРИЈЕ ГРАДА ВРШЦА</w:t>
      </w:r>
    </w:p>
    <w:p w:rsidR="00D515B9" w:rsidRDefault="00D515B9" w:rsidP="00D515B9">
      <w:pPr>
        <w:pStyle w:val="Standard"/>
        <w:shd w:val="clear" w:color="auto" w:fill="C6D9F1"/>
        <w:jc w:val="center"/>
      </w:pPr>
    </w:p>
    <w:p w:rsidR="00D515B9" w:rsidRDefault="00D515B9" w:rsidP="00D515B9">
      <w:pPr>
        <w:pStyle w:val="Standard"/>
        <w:shd w:val="clear" w:color="auto" w:fill="C6D9F1"/>
        <w:rPr>
          <w:rFonts w:eastAsia="TimesNewRomanPS-BoldMT"/>
          <w:b/>
          <w:bCs/>
          <w:lang w:val="ru-RU"/>
        </w:rPr>
      </w:pPr>
    </w:p>
    <w:p w:rsidR="00D515B9" w:rsidRDefault="00D515B9" w:rsidP="00D515B9">
      <w:pPr>
        <w:pStyle w:val="Standard"/>
        <w:shd w:val="clear" w:color="auto" w:fill="C6D9F1"/>
        <w:jc w:val="center"/>
      </w:pPr>
      <w:r>
        <w:rPr>
          <w:rFonts w:eastAsia="TimesNewRomanPS-BoldMT"/>
          <w:b/>
          <w:bCs/>
        </w:rPr>
        <w:t xml:space="preserve">у поступку јавне набавке мале вредности ЈН бр. </w:t>
      </w:r>
      <w:r w:rsidRPr="002C42AA">
        <w:rPr>
          <w:b/>
        </w:rPr>
        <w:t>404-131/2017-IV-09</w:t>
      </w:r>
    </w:p>
    <w:p w:rsidR="00D515B9" w:rsidRDefault="00D515B9" w:rsidP="00D515B9">
      <w:pPr>
        <w:pStyle w:val="Standard"/>
        <w:shd w:val="clear" w:color="auto" w:fill="C6D9F1"/>
        <w:jc w:val="center"/>
        <w:rPr>
          <w:rFonts w:eastAsia="TimesNewRomanPS-BoldMT"/>
          <w:b/>
          <w:bCs/>
        </w:rPr>
      </w:pPr>
    </w:p>
    <w:p w:rsidR="00D515B9" w:rsidRDefault="00D515B9" w:rsidP="00D515B9">
      <w:pPr>
        <w:pStyle w:val="Standard"/>
        <w:jc w:val="both"/>
        <w:rPr>
          <w:rFonts w:eastAsia="TimesNewRomanPS-BoldMT"/>
          <w:b/>
          <w:bCs/>
          <w:color w:val="FF0000"/>
        </w:rPr>
      </w:pPr>
    </w:p>
    <w:p w:rsidR="00D515B9" w:rsidRDefault="00D515B9" w:rsidP="00D515B9">
      <w:pPr>
        <w:pStyle w:val="Standard"/>
        <w:jc w:val="both"/>
        <w:rPr>
          <w:rFonts w:eastAsia="TimesNewRomanPSMT, 'Times New R"/>
        </w:rPr>
      </w:pPr>
      <w:r>
        <w:rPr>
          <w:rFonts w:eastAsia="TimesNewRomanPSMT, 'Times New R"/>
        </w:rPr>
        <w:t>Конкурсна документација садржи:</w:t>
      </w:r>
    </w:p>
    <w:p w:rsidR="00D515B9" w:rsidRDefault="00D515B9" w:rsidP="00D515B9">
      <w:pPr>
        <w:pStyle w:val="Standard"/>
        <w:jc w:val="both"/>
        <w:rPr>
          <w:rFonts w:eastAsia="TimesNewRomanPSMT, 'Times New R"/>
          <w:sz w:val="10"/>
          <w:szCs w:val="10"/>
        </w:rPr>
      </w:pPr>
    </w:p>
    <w:p w:rsidR="00D515B9" w:rsidRDefault="00D515B9" w:rsidP="00D515B9">
      <w:pPr>
        <w:pStyle w:val="Standard"/>
        <w:jc w:val="both"/>
        <w:rPr>
          <w:rFonts w:eastAsia="TimesNewRomanPSMT, 'Times New R"/>
          <w:sz w:val="10"/>
          <w:szCs w:val="10"/>
        </w:rPr>
      </w:pPr>
    </w:p>
    <w:tbl>
      <w:tblPr>
        <w:tblW w:w="9302" w:type="dxa"/>
        <w:tblInd w:w="-108" w:type="dxa"/>
        <w:tblLayout w:type="fixed"/>
        <w:tblCellMar>
          <w:left w:w="10" w:type="dxa"/>
          <w:right w:w="10" w:type="dxa"/>
        </w:tblCellMar>
        <w:tblLook w:val="0000"/>
      </w:tblPr>
      <w:tblGrid>
        <w:gridCol w:w="1562"/>
        <w:gridCol w:w="6118"/>
        <w:gridCol w:w="1622"/>
      </w:tblGrid>
      <w:tr w:rsidR="00D515B9" w:rsidTr="000463DC">
        <w:tc>
          <w:tcPr>
            <w:tcW w:w="1562" w:type="dxa"/>
            <w:tcBorders>
              <w:top w:val="single" w:sz="4" w:space="0" w:color="000001"/>
              <w:left w:val="single" w:sz="4" w:space="0" w:color="000001"/>
              <w:bottom w:val="single" w:sz="4" w:space="0" w:color="000001"/>
            </w:tcBorders>
            <w:tcMar>
              <w:top w:w="0" w:type="dxa"/>
              <w:left w:w="108" w:type="dxa"/>
              <w:bottom w:w="0" w:type="dxa"/>
              <w:right w:w="108" w:type="dxa"/>
            </w:tcMar>
          </w:tcPr>
          <w:p w:rsidR="00D515B9" w:rsidRDefault="00D515B9" w:rsidP="000463DC">
            <w:pPr>
              <w:pStyle w:val="Standard"/>
              <w:jc w:val="both"/>
              <w:rPr>
                <w:rFonts w:eastAsia="TimesNewRomanPSMT, 'Times New R"/>
                <w:b/>
                <w:i/>
              </w:rPr>
            </w:pPr>
            <w:r>
              <w:rPr>
                <w:rFonts w:eastAsia="TimesNewRomanPSMT, 'Times New R"/>
                <w:b/>
                <w:i/>
              </w:rPr>
              <w:t>Поглавље</w:t>
            </w:r>
          </w:p>
        </w:tc>
        <w:tc>
          <w:tcPr>
            <w:tcW w:w="6118" w:type="dxa"/>
            <w:tcBorders>
              <w:top w:val="single" w:sz="4" w:space="0" w:color="000001"/>
              <w:left w:val="single" w:sz="4" w:space="0" w:color="000001"/>
              <w:bottom w:val="single" w:sz="4" w:space="0" w:color="000001"/>
            </w:tcBorders>
            <w:tcMar>
              <w:top w:w="0" w:type="dxa"/>
              <w:left w:w="108" w:type="dxa"/>
              <w:bottom w:w="0" w:type="dxa"/>
              <w:right w:w="108" w:type="dxa"/>
            </w:tcMar>
          </w:tcPr>
          <w:p w:rsidR="00D515B9" w:rsidRDefault="00D515B9" w:rsidP="000463DC">
            <w:pPr>
              <w:pStyle w:val="Standard"/>
              <w:jc w:val="center"/>
            </w:pPr>
            <w:r>
              <w:rPr>
                <w:rFonts w:eastAsia="TimesNewRomanPSMT, 'Times New R"/>
                <w:b/>
                <w:i/>
              </w:rPr>
              <w:t>Назив поглавља</w:t>
            </w:r>
          </w:p>
        </w:tc>
        <w:tc>
          <w:tcPr>
            <w:tcW w:w="162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515B9" w:rsidRDefault="00D515B9" w:rsidP="000463DC">
            <w:pPr>
              <w:pStyle w:val="Standard"/>
              <w:jc w:val="center"/>
              <w:rPr>
                <w:rFonts w:eastAsia="TimesNewRomanPSMT, 'Times New R"/>
                <w:b/>
                <w:i/>
              </w:rPr>
            </w:pPr>
            <w:r>
              <w:rPr>
                <w:rFonts w:eastAsia="TimesNewRomanPSMT, 'Times New R"/>
                <w:b/>
                <w:i/>
              </w:rPr>
              <w:t>Страна</w:t>
            </w:r>
          </w:p>
        </w:tc>
      </w:tr>
      <w:tr w:rsidR="00D515B9" w:rsidTr="000463DC">
        <w:tc>
          <w:tcPr>
            <w:tcW w:w="1562" w:type="dxa"/>
            <w:tcBorders>
              <w:top w:val="single" w:sz="4" w:space="0" w:color="000001"/>
              <w:left w:val="single" w:sz="4" w:space="0" w:color="000001"/>
              <w:bottom w:val="single" w:sz="4" w:space="0" w:color="000001"/>
            </w:tcBorders>
            <w:tcMar>
              <w:top w:w="0" w:type="dxa"/>
              <w:left w:w="108" w:type="dxa"/>
              <w:bottom w:w="0" w:type="dxa"/>
              <w:right w:w="108" w:type="dxa"/>
            </w:tcMar>
          </w:tcPr>
          <w:p w:rsidR="00D515B9" w:rsidRDefault="00D515B9" w:rsidP="000463DC">
            <w:pPr>
              <w:pStyle w:val="Standard"/>
              <w:jc w:val="center"/>
              <w:rPr>
                <w:bCs/>
                <w:iCs/>
              </w:rPr>
            </w:pPr>
            <w:r>
              <w:rPr>
                <w:bCs/>
                <w:iCs/>
              </w:rPr>
              <w:t>I</w:t>
            </w:r>
          </w:p>
        </w:tc>
        <w:tc>
          <w:tcPr>
            <w:tcW w:w="6118" w:type="dxa"/>
            <w:tcBorders>
              <w:top w:val="single" w:sz="4" w:space="0" w:color="000001"/>
              <w:left w:val="single" w:sz="4" w:space="0" w:color="000001"/>
              <w:bottom w:val="single" w:sz="4" w:space="0" w:color="000001"/>
            </w:tcBorders>
            <w:tcMar>
              <w:top w:w="0" w:type="dxa"/>
              <w:left w:w="108" w:type="dxa"/>
              <w:bottom w:w="0" w:type="dxa"/>
              <w:right w:w="108" w:type="dxa"/>
            </w:tcMar>
          </w:tcPr>
          <w:p w:rsidR="00D515B9" w:rsidRDefault="00D515B9" w:rsidP="000463DC">
            <w:pPr>
              <w:pStyle w:val="Standard"/>
              <w:jc w:val="both"/>
              <w:rPr>
                <w:rFonts w:eastAsia="TimesNewRomanPSMT, 'Times New R"/>
              </w:rPr>
            </w:pPr>
            <w:r>
              <w:rPr>
                <w:rFonts w:eastAsia="TimesNewRomanPSMT, 'Times New R"/>
              </w:rPr>
              <w:t>Општи подаци о јавној набавци</w:t>
            </w:r>
          </w:p>
        </w:tc>
        <w:tc>
          <w:tcPr>
            <w:tcW w:w="162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515B9" w:rsidRDefault="00D515B9" w:rsidP="000463DC">
            <w:pPr>
              <w:pStyle w:val="Standard"/>
              <w:jc w:val="center"/>
              <w:rPr>
                <w:bCs/>
                <w:iCs/>
              </w:rPr>
            </w:pPr>
            <w:r>
              <w:rPr>
                <w:bCs/>
                <w:iCs/>
              </w:rPr>
              <w:t>3</w:t>
            </w:r>
          </w:p>
        </w:tc>
      </w:tr>
      <w:tr w:rsidR="00D515B9" w:rsidTr="000463DC">
        <w:tc>
          <w:tcPr>
            <w:tcW w:w="1562" w:type="dxa"/>
            <w:tcBorders>
              <w:top w:val="single" w:sz="4" w:space="0" w:color="000001"/>
              <w:left w:val="single" w:sz="4" w:space="0" w:color="000001"/>
              <w:bottom w:val="single" w:sz="4" w:space="0" w:color="000001"/>
            </w:tcBorders>
            <w:tcMar>
              <w:top w:w="0" w:type="dxa"/>
              <w:left w:w="108" w:type="dxa"/>
              <w:bottom w:w="0" w:type="dxa"/>
              <w:right w:w="108" w:type="dxa"/>
            </w:tcMar>
          </w:tcPr>
          <w:p w:rsidR="00D515B9" w:rsidRDefault="00D515B9" w:rsidP="000463DC">
            <w:pPr>
              <w:pStyle w:val="Standard"/>
              <w:jc w:val="center"/>
              <w:rPr>
                <w:bCs/>
                <w:iCs/>
              </w:rPr>
            </w:pPr>
            <w:r>
              <w:rPr>
                <w:bCs/>
                <w:iCs/>
              </w:rPr>
              <w:t>II</w:t>
            </w:r>
          </w:p>
        </w:tc>
        <w:tc>
          <w:tcPr>
            <w:tcW w:w="6118" w:type="dxa"/>
            <w:tcBorders>
              <w:top w:val="single" w:sz="4" w:space="0" w:color="000001"/>
              <w:left w:val="single" w:sz="4" w:space="0" w:color="000001"/>
              <w:bottom w:val="single" w:sz="4" w:space="0" w:color="000001"/>
            </w:tcBorders>
            <w:tcMar>
              <w:top w:w="0" w:type="dxa"/>
              <w:left w:w="108" w:type="dxa"/>
              <w:bottom w:w="0" w:type="dxa"/>
              <w:right w:w="108" w:type="dxa"/>
            </w:tcMar>
          </w:tcPr>
          <w:p w:rsidR="00D515B9" w:rsidRDefault="00D515B9" w:rsidP="000463DC">
            <w:pPr>
              <w:pStyle w:val="Standard"/>
              <w:jc w:val="both"/>
              <w:rPr>
                <w:rFonts w:eastAsia="TimesNewRomanPSMT, 'Times New R"/>
              </w:rPr>
            </w:pPr>
            <w:r>
              <w:rPr>
                <w:rFonts w:eastAsia="TimesNewRomanPSMT, 'Times New R"/>
              </w:rPr>
              <w:t>Подаци о предмету јавне набавке</w:t>
            </w:r>
          </w:p>
        </w:tc>
        <w:tc>
          <w:tcPr>
            <w:tcW w:w="162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515B9" w:rsidRDefault="00D515B9" w:rsidP="000463DC">
            <w:pPr>
              <w:pStyle w:val="Standard"/>
              <w:jc w:val="center"/>
              <w:rPr>
                <w:rFonts w:eastAsia="TimesNewRomanPSMT, 'Times New R"/>
              </w:rPr>
            </w:pPr>
            <w:r>
              <w:rPr>
                <w:rFonts w:eastAsia="TimesNewRomanPSMT, 'Times New R"/>
              </w:rPr>
              <w:t>4</w:t>
            </w:r>
          </w:p>
        </w:tc>
      </w:tr>
      <w:tr w:rsidR="00D515B9" w:rsidTr="000463DC">
        <w:tc>
          <w:tcPr>
            <w:tcW w:w="1562" w:type="dxa"/>
            <w:tcBorders>
              <w:top w:val="single" w:sz="4" w:space="0" w:color="000001"/>
              <w:left w:val="single" w:sz="4" w:space="0" w:color="000001"/>
              <w:bottom w:val="single" w:sz="4" w:space="0" w:color="000001"/>
            </w:tcBorders>
            <w:tcMar>
              <w:top w:w="0" w:type="dxa"/>
              <w:left w:w="108" w:type="dxa"/>
              <w:bottom w:w="0" w:type="dxa"/>
              <w:right w:w="108" w:type="dxa"/>
            </w:tcMar>
          </w:tcPr>
          <w:p w:rsidR="00D515B9" w:rsidRDefault="00D515B9" w:rsidP="000463DC">
            <w:pPr>
              <w:pStyle w:val="Standard"/>
              <w:jc w:val="center"/>
              <w:rPr>
                <w:rFonts w:eastAsia="TimesNewRomanPSMT, 'Times New R"/>
              </w:rPr>
            </w:pPr>
          </w:p>
          <w:p w:rsidR="00D515B9" w:rsidRDefault="00D515B9" w:rsidP="000463DC">
            <w:pPr>
              <w:pStyle w:val="Standard"/>
              <w:jc w:val="center"/>
              <w:rPr>
                <w:rFonts w:eastAsia="TimesNewRomanPSMT, 'Times New R"/>
              </w:rPr>
            </w:pPr>
            <w:r>
              <w:rPr>
                <w:rFonts w:eastAsia="TimesNewRomanPSMT, 'Times New R"/>
              </w:rPr>
              <w:t>III</w:t>
            </w:r>
          </w:p>
        </w:tc>
        <w:tc>
          <w:tcPr>
            <w:tcW w:w="6118" w:type="dxa"/>
            <w:tcBorders>
              <w:top w:val="single" w:sz="4" w:space="0" w:color="000001"/>
              <w:left w:val="single" w:sz="4" w:space="0" w:color="000001"/>
              <w:bottom w:val="single" w:sz="4" w:space="0" w:color="000001"/>
            </w:tcBorders>
            <w:tcMar>
              <w:top w:w="0" w:type="dxa"/>
              <w:left w:w="108" w:type="dxa"/>
              <w:bottom w:w="0" w:type="dxa"/>
              <w:right w:w="108" w:type="dxa"/>
            </w:tcMar>
          </w:tcPr>
          <w:p w:rsidR="00D515B9" w:rsidRDefault="00D515B9" w:rsidP="000463DC">
            <w:pPr>
              <w:pStyle w:val="Standard"/>
              <w:jc w:val="both"/>
            </w:pPr>
            <w:r>
              <w:rPr>
                <w:rFonts w:eastAsia="TimesNewRomanPSMT, 'Times New R"/>
              </w:rPr>
              <w:t xml:space="preserve">Врста, технички опис, квалитет, количина, начин спровођења контроле, рок извршења, место извршења  услуге </w:t>
            </w:r>
          </w:p>
        </w:tc>
        <w:tc>
          <w:tcPr>
            <w:tcW w:w="162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515B9" w:rsidRDefault="00D515B9" w:rsidP="000463DC">
            <w:pPr>
              <w:pStyle w:val="Standard"/>
              <w:jc w:val="center"/>
              <w:rPr>
                <w:rFonts w:eastAsia="TimesNewRomanPSMT, 'Times New R"/>
                <w:color w:val="00000A"/>
              </w:rPr>
            </w:pPr>
            <w:r>
              <w:rPr>
                <w:rFonts w:eastAsia="TimesNewRomanPSMT, 'Times New R"/>
                <w:color w:val="00000A"/>
              </w:rPr>
              <w:t>5</w:t>
            </w:r>
          </w:p>
        </w:tc>
      </w:tr>
      <w:tr w:rsidR="00D515B9" w:rsidTr="000463DC">
        <w:tc>
          <w:tcPr>
            <w:tcW w:w="1562" w:type="dxa"/>
            <w:tcBorders>
              <w:top w:val="single" w:sz="4" w:space="0" w:color="000001"/>
              <w:left w:val="single" w:sz="4" w:space="0" w:color="000001"/>
              <w:bottom w:val="single" w:sz="4" w:space="0" w:color="000001"/>
            </w:tcBorders>
            <w:tcMar>
              <w:top w:w="0" w:type="dxa"/>
              <w:left w:w="108" w:type="dxa"/>
              <w:bottom w:w="0" w:type="dxa"/>
              <w:right w:w="108" w:type="dxa"/>
            </w:tcMar>
          </w:tcPr>
          <w:p w:rsidR="00D515B9" w:rsidRDefault="00D515B9" w:rsidP="000463DC">
            <w:pPr>
              <w:pStyle w:val="Standard"/>
              <w:jc w:val="center"/>
              <w:rPr>
                <w:rFonts w:eastAsia="TimesNewRomanPSMT, 'Times New R"/>
              </w:rPr>
            </w:pPr>
          </w:p>
          <w:p w:rsidR="00D515B9" w:rsidRDefault="00D515B9" w:rsidP="000463DC">
            <w:pPr>
              <w:pStyle w:val="Standard"/>
              <w:jc w:val="center"/>
              <w:rPr>
                <w:rFonts w:eastAsia="TimesNewRomanPSMT, 'Times New R"/>
              </w:rPr>
            </w:pPr>
          </w:p>
          <w:p w:rsidR="00D515B9" w:rsidRDefault="00D515B9" w:rsidP="000463DC">
            <w:pPr>
              <w:pStyle w:val="Standard"/>
              <w:jc w:val="center"/>
              <w:rPr>
                <w:rFonts w:eastAsia="TimesNewRomanPSMT, 'Times New R"/>
              </w:rPr>
            </w:pPr>
            <w:r>
              <w:rPr>
                <w:rFonts w:eastAsia="TimesNewRomanPSMT, 'Times New R"/>
              </w:rPr>
              <w:t>IV</w:t>
            </w:r>
          </w:p>
        </w:tc>
        <w:tc>
          <w:tcPr>
            <w:tcW w:w="6118" w:type="dxa"/>
            <w:tcBorders>
              <w:top w:val="single" w:sz="4" w:space="0" w:color="000001"/>
              <w:left w:val="single" w:sz="4" w:space="0" w:color="000001"/>
              <w:bottom w:val="single" w:sz="4" w:space="0" w:color="000001"/>
            </w:tcBorders>
            <w:tcMar>
              <w:top w:w="0" w:type="dxa"/>
              <w:left w:w="108" w:type="dxa"/>
              <w:bottom w:w="0" w:type="dxa"/>
              <w:right w:w="108" w:type="dxa"/>
            </w:tcMar>
          </w:tcPr>
          <w:p w:rsidR="00D515B9" w:rsidRDefault="00D515B9" w:rsidP="000463DC">
            <w:pPr>
              <w:pStyle w:val="Standard"/>
              <w:jc w:val="both"/>
              <w:rPr>
                <w:rFonts w:eastAsia="TimesNewRomanPSMT, 'Times New R"/>
              </w:rPr>
            </w:pPr>
            <w:r>
              <w:rPr>
                <w:rFonts w:eastAsia="TimesNewRomanPSMT, 'Times New R"/>
              </w:rPr>
              <w:t>Услови за учешће у поступку јавне набавке из чл. 75. и 76. Закона и упутство како се доказује испуњеност тих услова</w:t>
            </w:r>
          </w:p>
        </w:tc>
        <w:tc>
          <w:tcPr>
            <w:tcW w:w="162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515B9" w:rsidRDefault="00D515B9" w:rsidP="000463DC">
            <w:pPr>
              <w:pStyle w:val="Standard"/>
              <w:jc w:val="center"/>
              <w:rPr>
                <w:rFonts w:eastAsia="TimesNewRomanPSMT, 'Times New R"/>
              </w:rPr>
            </w:pPr>
            <w:r>
              <w:rPr>
                <w:rFonts w:eastAsia="TimesNewRomanPSMT, 'Times New R"/>
              </w:rPr>
              <w:t>6</w:t>
            </w:r>
          </w:p>
        </w:tc>
      </w:tr>
      <w:tr w:rsidR="00D515B9" w:rsidTr="000463DC">
        <w:tc>
          <w:tcPr>
            <w:tcW w:w="1562" w:type="dxa"/>
            <w:tcBorders>
              <w:top w:val="single" w:sz="4" w:space="0" w:color="000001"/>
              <w:left w:val="single" w:sz="4" w:space="0" w:color="000001"/>
              <w:bottom w:val="single" w:sz="4" w:space="0" w:color="000001"/>
            </w:tcBorders>
            <w:tcMar>
              <w:top w:w="0" w:type="dxa"/>
              <w:left w:w="108" w:type="dxa"/>
              <w:bottom w:w="0" w:type="dxa"/>
              <w:right w:w="108" w:type="dxa"/>
            </w:tcMar>
          </w:tcPr>
          <w:p w:rsidR="00D515B9" w:rsidRDefault="00D515B9" w:rsidP="000463DC">
            <w:pPr>
              <w:pStyle w:val="Standard"/>
              <w:jc w:val="center"/>
              <w:rPr>
                <w:rFonts w:eastAsia="TimesNewRomanPSMT, 'Times New R"/>
              </w:rPr>
            </w:pPr>
            <w:r>
              <w:rPr>
                <w:rFonts w:eastAsia="TimesNewRomanPSMT, 'Times New R"/>
              </w:rPr>
              <w:t>V</w:t>
            </w:r>
          </w:p>
        </w:tc>
        <w:tc>
          <w:tcPr>
            <w:tcW w:w="6118" w:type="dxa"/>
            <w:tcBorders>
              <w:top w:val="single" w:sz="4" w:space="0" w:color="000001"/>
              <w:left w:val="single" w:sz="4" w:space="0" w:color="000001"/>
              <w:bottom w:val="single" w:sz="4" w:space="0" w:color="000001"/>
            </w:tcBorders>
            <w:tcMar>
              <w:top w:w="0" w:type="dxa"/>
              <w:left w:w="108" w:type="dxa"/>
              <w:bottom w:w="0" w:type="dxa"/>
              <w:right w:w="108" w:type="dxa"/>
            </w:tcMar>
          </w:tcPr>
          <w:p w:rsidR="00D515B9" w:rsidRDefault="00D515B9" w:rsidP="000463DC">
            <w:pPr>
              <w:pStyle w:val="Standard"/>
              <w:jc w:val="both"/>
              <w:rPr>
                <w:rFonts w:eastAsia="TimesNewRomanPSMT, 'Times New R"/>
              </w:rPr>
            </w:pPr>
            <w:r>
              <w:rPr>
                <w:rFonts w:eastAsia="TimesNewRomanPSMT, 'Times New R"/>
              </w:rPr>
              <w:t>Упутство понуђачима како да сачине понуду</w:t>
            </w:r>
          </w:p>
        </w:tc>
        <w:tc>
          <w:tcPr>
            <w:tcW w:w="162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515B9" w:rsidRDefault="00D515B9" w:rsidP="000463DC">
            <w:pPr>
              <w:pStyle w:val="Standard"/>
              <w:jc w:val="center"/>
              <w:rPr>
                <w:rFonts w:eastAsia="TimesNewRomanPSMT, 'Times New R"/>
              </w:rPr>
            </w:pPr>
            <w:r>
              <w:rPr>
                <w:rFonts w:eastAsia="TimesNewRomanPSMT, 'Times New R"/>
              </w:rPr>
              <w:t>12</w:t>
            </w:r>
          </w:p>
        </w:tc>
      </w:tr>
      <w:tr w:rsidR="00D515B9" w:rsidTr="000463DC">
        <w:tc>
          <w:tcPr>
            <w:tcW w:w="1562" w:type="dxa"/>
            <w:tcBorders>
              <w:top w:val="single" w:sz="4" w:space="0" w:color="000001"/>
              <w:left w:val="single" w:sz="4" w:space="0" w:color="000001"/>
              <w:bottom w:val="single" w:sz="4" w:space="0" w:color="000001"/>
            </w:tcBorders>
            <w:tcMar>
              <w:top w:w="0" w:type="dxa"/>
              <w:left w:w="108" w:type="dxa"/>
              <w:bottom w:w="0" w:type="dxa"/>
              <w:right w:w="108" w:type="dxa"/>
            </w:tcMar>
          </w:tcPr>
          <w:p w:rsidR="00D515B9" w:rsidRDefault="00D515B9" w:rsidP="000463DC">
            <w:pPr>
              <w:pStyle w:val="Standard"/>
              <w:jc w:val="center"/>
              <w:rPr>
                <w:rFonts w:eastAsia="TimesNewRomanPSMT, 'Times New R"/>
              </w:rPr>
            </w:pPr>
            <w:r>
              <w:rPr>
                <w:rFonts w:eastAsia="TimesNewRomanPSMT, 'Times New R"/>
              </w:rPr>
              <w:t>VI</w:t>
            </w:r>
          </w:p>
        </w:tc>
        <w:tc>
          <w:tcPr>
            <w:tcW w:w="6118" w:type="dxa"/>
            <w:tcBorders>
              <w:top w:val="single" w:sz="4" w:space="0" w:color="000001"/>
              <w:left w:val="single" w:sz="4" w:space="0" w:color="000001"/>
              <w:bottom w:val="single" w:sz="4" w:space="0" w:color="000001"/>
            </w:tcBorders>
            <w:tcMar>
              <w:top w:w="0" w:type="dxa"/>
              <w:left w:w="108" w:type="dxa"/>
              <w:bottom w:w="0" w:type="dxa"/>
              <w:right w:w="108" w:type="dxa"/>
            </w:tcMar>
          </w:tcPr>
          <w:p w:rsidR="00D515B9" w:rsidRDefault="00D515B9" w:rsidP="000463DC">
            <w:pPr>
              <w:pStyle w:val="Standard"/>
              <w:jc w:val="both"/>
              <w:rPr>
                <w:rFonts w:eastAsia="TimesNewRomanPSMT, 'Times New R"/>
              </w:rPr>
            </w:pPr>
            <w:r>
              <w:rPr>
                <w:rFonts w:eastAsia="TimesNewRomanPSMT, 'Times New R"/>
              </w:rPr>
              <w:t>Образац понуде</w:t>
            </w:r>
          </w:p>
        </w:tc>
        <w:tc>
          <w:tcPr>
            <w:tcW w:w="162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515B9" w:rsidRDefault="00D515B9" w:rsidP="000463DC">
            <w:pPr>
              <w:pStyle w:val="Standard"/>
              <w:jc w:val="center"/>
              <w:rPr>
                <w:rFonts w:eastAsia="TimesNewRomanPSMT, 'Times New R"/>
              </w:rPr>
            </w:pPr>
            <w:r>
              <w:rPr>
                <w:rFonts w:eastAsia="TimesNewRomanPSMT, 'Times New R"/>
              </w:rPr>
              <w:t>20</w:t>
            </w:r>
          </w:p>
        </w:tc>
      </w:tr>
      <w:tr w:rsidR="00D515B9" w:rsidTr="000463DC">
        <w:tc>
          <w:tcPr>
            <w:tcW w:w="1562" w:type="dxa"/>
            <w:tcBorders>
              <w:top w:val="single" w:sz="4" w:space="0" w:color="000001"/>
              <w:left w:val="single" w:sz="4" w:space="0" w:color="000001"/>
              <w:bottom w:val="single" w:sz="4" w:space="0" w:color="000001"/>
            </w:tcBorders>
            <w:tcMar>
              <w:top w:w="0" w:type="dxa"/>
              <w:left w:w="108" w:type="dxa"/>
              <w:bottom w:w="0" w:type="dxa"/>
              <w:right w:w="108" w:type="dxa"/>
            </w:tcMar>
          </w:tcPr>
          <w:p w:rsidR="00D515B9" w:rsidRDefault="00D515B9" w:rsidP="000463DC">
            <w:pPr>
              <w:pStyle w:val="Standard"/>
              <w:jc w:val="center"/>
              <w:rPr>
                <w:rFonts w:eastAsia="TimesNewRomanPSMT, 'Times New R"/>
              </w:rPr>
            </w:pPr>
            <w:r>
              <w:rPr>
                <w:rFonts w:eastAsia="TimesNewRomanPSMT, 'Times New R"/>
              </w:rPr>
              <w:t>VII</w:t>
            </w:r>
          </w:p>
        </w:tc>
        <w:tc>
          <w:tcPr>
            <w:tcW w:w="6118" w:type="dxa"/>
            <w:tcBorders>
              <w:top w:val="single" w:sz="4" w:space="0" w:color="000001"/>
              <w:left w:val="single" w:sz="4" w:space="0" w:color="000001"/>
              <w:bottom w:val="single" w:sz="4" w:space="0" w:color="000001"/>
            </w:tcBorders>
            <w:tcMar>
              <w:top w:w="0" w:type="dxa"/>
              <w:left w:w="108" w:type="dxa"/>
              <w:bottom w:w="0" w:type="dxa"/>
              <w:right w:w="108" w:type="dxa"/>
            </w:tcMar>
          </w:tcPr>
          <w:p w:rsidR="00D515B9" w:rsidRDefault="00D515B9" w:rsidP="000463DC">
            <w:pPr>
              <w:pStyle w:val="Standard"/>
              <w:jc w:val="both"/>
              <w:rPr>
                <w:rFonts w:eastAsia="TimesNewRomanPSMT, 'Times New R"/>
              </w:rPr>
            </w:pPr>
            <w:r>
              <w:rPr>
                <w:rFonts w:eastAsia="TimesNewRomanPSMT, 'Times New R"/>
              </w:rPr>
              <w:t>Модел уговора</w:t>
            </w:r>
          </w:p>
        </w:tc>
        <w:tc>
          <w:tcPr>
            <w:tcW w:w="162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515B9" w:rsidRDefault="00D515B9" w:rsidP="000463DC">
            <w:pPr>
              <w:pStyle w:val="Standard"/>
              <w:jc w:val="center"/>
              <w:rPr>
                <w:rFonts w:eastAsia="TimesNewRomanPSMT, 'Times New R"/>
              </w:rPr>
            </w:pPr>
            <w:r>
              <w:rPr>
                <w:rFonts w:eastAsia="TimesNewRomanPSMT, 'Times New R"/>
              </w:rPr>
              <w:t>24</w:t>
            </w:r>
          </w:p>
        </w:tc>
      </w:tr>
      <w:tr w:rsidR="00D515B9" w:rsidTr="000463DC">
        <w:tc>
          <w:tcPr>
            <w:tcW w:w="1562" w:type="dxa"/>
            <w:tcBorders>
              <w:top w:val="single" w:sz="4" w:space="0" w:color="000001"/>
              <w:left w:val="single" w:sz="4" w:space="0" w:color="000001"/>
              <w:bottom w:val="single" w:sz="4" w:space="0" w:color="000001"/>
            </w:tcBorders>
            <w:tcMar>
              <w:top w:w="0" w:type="dxa"/>
              <w:left w:w="108" w:type="dxa"/>
              <w:bottom w:w="0" w:type="dxa"/>
              <w:right w:w="108" w:type="dxa"/>
            </w:tcMar>
          </w:tcPr>
          <w:p w:rsidR="00D515B9" w:rsidRDefault="00D515B9" w:rsidP="000463DC">
            <w:pPr>
              <w:pStyle w:val="Standard"/>
              <w:jc w:val="center"/>
              <w:rPr>
                <w:rFonts w:eastAsia="TimesNewRomanPSMT, 'Times New R"/>
              </w:rPr>
            </w:pPr>
            <w:r>
              <w:rPr>
                <w:rFonts w:eastAsia="TimesNewRomanPSMT, 'Times New R"/>
              </w:rPr>
              <w:t>VIII</w:t>
            </w:r>
          </w:p>
        </w:tc>
        <w:tc>
          <w:tcPr>
            <w:tcW w:w="6118" w:type="dxa"/>
            <w:tcBorders>
              <w:top w:val="single" w:sz="4" w:space="0" w:color="000001"/>
              <w:left w:val="single" w:sz="4" w:space="0" w:color="000001"/>
              <w:bottom w:val="single" w:sz="4" w:space="0" w:color="000001"/>
            </w:tcBorders>
            <w:tcMar>
              <w:top w:w="0" w:type="dxa"/>
              <w:left w:w="108" w:type="dxa"/>
              <w:bottom w:w="0" w:type="dxa"/>
              <w:right w:w="108" w:type="dxa"/>
            </w:tcMar>
          </w:tcPr>
          <w:p w:rsidR="00D515B9" w:rsidRDefault="00D515B9" w:rsidP="000463DC">
            <w:pPr>
              <w:pStyle w:val="Standard"/>
              <w:jc w:val="both"/>
              <w:rPr>
                <w:rFonts w:eastAsia="TimesNewRomanPSMT, 'Times New R"/>
              </w:rPr>
            </w:pPr>
            <w:r>
              <w:rPr>
                <w:rFonts w:eastAsia="TimesNewRomanPSMT, 'Times New R"/>
              </w:rPr>
              <w:t>Образац трошкова припреме понуде</w:t>
            </w:r>
          </w:p>
        </w:tc>
        <w:tc>
          <w:tcPr>
            <w:tcW w:w="162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515B9" w:rsidRDefault="00D515B9" w:rsidP="000463DC">
            <w:pPr>
              <w:pStyle w:val="Standard"/>
              <w:jc w:val="center"/>
              <w:rPr>
                <w:rFonts w:eastAsia="TimesNewRomanPSMT, 'Times New R"/>
              </w:rPr>
            </w:pPr>
            <w:r>
              <w:rPr>
                <w:rFonts w:eastAsia="TimesNewRomanPSMT, 'Times New R"/>
              </w:rPr>
              <w:t>28</w:t>
            </w:r>
          </w:p>
        </w:tc>
      </w:tr>
      <w:tr w:rsidR="00D515B9" w:rsidTr="000463DC">
        <w:tc>
          <w:tcPr>
            <w:tcW w:w="1562" w:type="dxa"/>
            <w:tcBorders>
              <w:top w:val="single" w:sz="4" w:space="0" w:color="000001"/>
              <w:left w:val="single" w:sz="4" w:space="0" w:color="000001"/>
              <w:bottom w:val="single" w:sz="4" w:space="0" w:color="000001"/>
            </w:tcBorders>
            <w:tcMar>
              <w:top w:w="0" w:type="dxa"/>
              <w:left w:w="108" w:type="dxa"/>
              <w:bottom w:w="0" w:type="dxa"/>
              <w:right w:w="108" w:type="dxa"/>
            </w:tcMar>
          </w:tcPr>
          <w:p w:rsidR="00D515B9" w:rsidRDefault="00D515B9" w:rsidP="000463DC">
            <w:pPr>
              <w:pStyle w:val="Standard"/>
              <w:jc w:val="center"/>
              <w:rPr>
                <w:rFonts w:eastAsia="TimesNewRomanPSMT, 'Times New R"/>
              </w:rPr>
            </w:pPr>
            <w:r>
              <w:rPr>
                <w:rFonts w:eastAsia="TimesNewRomanPSMT, 'Times New R"/>
              </w:rPr>
              <w:t>IX</w:t>
            </w:r>
          </w:p>
        </w:tc>
        <w:tc>
          <w:tcPr>
            <w:tcW w:w="6118" w:type="dxa"/>
            <w:tcBorders>
              <w:top w:val="single" w:sz="4" w:space="0" w:color="000001"/>
              <w:left w:val="single" w:sz="4" w:space="0" w:color="000001"/>
              <w:bottom w:val="single" w:sz="4" w:space="0" w:color="000001"/>
            </w:tcBorders>
            <w:tcMar>
              <w:top w:w="0" w:type="dxa"/>
              <w:left w:w="108" w:type="dxa"/>
              <w:bottom w:w="0" w:type="dxa"/>
              <w:right w:w="108" w:type="dxa"/>
            </w:tcMar>
          </w:tcPr>
          <w:p w:rsidR="00D515B9" w:rsidRDefault="00D515B9" w:rsidP="000463DC">
            <w:pPr>
              <w:pStyle w:val="Standard"/>
              <w:jc w:val="both"/>
              <w:rPr>
                <w:rFonts w:eastAsia="TimesNewRomanPSMT, 'Times New R"/>
              </w:rPr>
            </w:pPr>
            <w:r>
              <w:rPr>
                <w:rFonts w:eastAsia="TimesNewRomanPSMT, 'Times New R"/>
              </w:rPr>
              <w:t>Образац изјаве о независној понуди</w:t>
            </w:r>
          </w:p>
        </w:tc>
        <w:tc>
          <w:tcPr>
            <w:tcW w:w="162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515B9" w:rsidRDefault="00D515B9" w:rsidP="000463DC">
            <w:pPr>
              <w:pStyle w:val="Standard"/>
              <w:jc w:val="center"/>
              <w:rPr>
                <w:rFonts w:eastAsia="TimesNewRomanPSMT, 'Times New R"/>
              </w:rPr>
            </w:pPr>
            <w:r>
              <w:rPr>
                <w:rFonts w:eastAsia="TimesNewRomanPSMT, 'Times New R"/>
              </w:rPr>
              <w:t>29</w:t>
            </w:r>
          </w:p>
        </w:tc>
      </w:tr>
      <w:tr w:rsidR="00D515B9" w:rsidTr="000463DC">
        <w:tc>
          <w:tcPr>
            <w:tcW w:w="1562" w:type="dxa"/>
            <w:tcBorders>
              <w:top w:val="single" w:sz="4" w:space="0" w:color="000001"/>
              <w:left w:val="single" w:sz="4" w:space="0" w:color="000001"/>
              <w:bottom w:val="single" w:sz="4" w:space="0" w:color="000001"/>
            </w:tcBorders>
            <w:tcMar>
              <w:top w:w="0" w:type="dxa"/>
              <w:left w:w="108" w:type="dxa"/>
              <w:bottom w:w="0" w:type="dxa"/>
              <w:right w:w="108" w:type="dxa"/>
            </w:tcMar>
          </w:tcPr>
          <w:p w:rsidR="00D515B9" w:rsidRDefault="00D515B9" w:rsidP="000463DC">
            <w:pPr>
              <w:pStyle w:val="Standard"/>
              <w:jc w:val="center"/>
              <w:rPr>
                <w:rFonts w:eastAsia="TimesNewRomanPSMT, 'Times New R"/>
              </w:rPr>
            </w:pPr>
          </w:p>
          <w:p w:rsidR="00D515B9" w:rsidRDefault="00D515B9" w:rsidP="000463DC">
            <w:pPr>
              <w:pStyle w:val="Standard"/>
              <w:jc w:val="center"/>
              <w:rPr>
                <w:rFonts w:eastAsia="TimesNewRomanPSMT, 'Times New R"/>
              </w:rPr>
            </w:pPr>
            <w:r>
              <w:rPr>
                <w:rFonts w:eastAsia="TimesNewRomanPSMT, 'Times New R"/>
              </w:rPr>
              <w:t>X</w:t>
            </w:r>
          </w:p>
        </w:tc>
        <w:tc>
          <w:tcPr>
            <w:tcW w:w="6118" w:type="dxa"/>
            <w:tcBorders>
              <w:top w:val="single" w:sz="4" w:space="0" w:color="000001"/>
              <w:left w:val="single" w:sz="4" w:space="0" w:color="000001"/>
              <w:bottom w:val="single" w:sz="4" w:space="0" w:color="000001"/>
            </w:tcBorders>
            <w:tcMar>
              <w:top w:w="0" w:type="dxa"/>
              <w:left w:w="108" w:type="dxa"/>
              <w:bottom w:w="0" w:type="dxa"/>
              <w:right w:w="108" w:type="dxa"/>
            </w:tcMar>
          </w:tcPr>
          <w:p w:rsidR="00D515B9" w:rsidRDefault="00D515B9" w:rsidP="000463DC">
            <w:pPr>
              <w:pStyle w:val="Standard"/>
              <w:jc w:val="both"/>
              <w:rPr>
                <w:rFonts w:eastAsia="TimesNewRomanPSMT, 'Times New R"/>
              </w:rPr>
            </w:pPr>
            <w:r>
              <w:rPr>
                <w:rFonts w:eastAsia="TimesNewRomanPSMT, 'Times New R"/>
              </w:rPr>
              <w:t>Образац изјаве о поштовању обавеза из чл. 75. ст. 2. Закона</w:t>
            </w:r>
          </w:p>
        </w:tc>
        <w:tc>
          <w:tcPr>
            <w:tcW w:w="162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515B9" w:rsidRDefault="00D515B9" w:rsidP="000463DC">
            <w:pPr>
              <w:pStyle w:val="Standard"/>
              <w:jc w:val="center"/>
            </w:pPr>
            <w:r>
              <w:t>30</w:t>
            </w:r>
          </w:p>
        </w:tc>
      </w:tr>
      <w:tr w:rsidR="00D515B9" w:rsidTr="000463DC">
        <w:tc>
          <w:tcPr>
            <w:tcW w:w="1562" w:type="dxa"/>
            <w:tcBorders>
              <w:top w:val="single" w:sz="4" w:space="0" w:color="000001"/>
              <w:left w:val="single" w:sz="4" w:space="0" w:color="000001"/>
              <w:bottom w:val="single" w:sz="4" w:space="0" w:color="000001"/>
            </w:tcBorders>
            <w:tcMar>
              <w:top w:w="0" w:type="dxa"/>
              <w:left w:w="108" w:type="dxa"/>
              <w:bottom w:w="0" w:type="dxa"/>
              <w:right w:w="108" w:type="dxa"/>
            </w:tcMar>
          </w:tcPr>
          <w:p w:rsidR="00D515B9" w:rsidRDefault="00D515B9" w:rsidP="000463DC">
            <w:pPr>
              <w:pStyle w:val="Standard"/>
              <w:jc w:val="center"/>
              <w:rPr>
                <w:rFonts w:eastAsia="TimesNewRomanPSMT, 'Times New R"/>
              </w:rPr>
            </w:pPr>
            <w:r>
              <w:rPr>
                <w:rFonts w:eastAsia="TimesNewRomanPSMT, 'Times New R"/>
              </w:rPr>
              <w:t>XI</w:t>
            </w:r>
          </w:p>
        </w:tc>
        <w:tc>
          <w:tcPr>
            <w:tcW w:w="6118" w:type="dxa"/>
            <w:tcBorders>
              <w:top w:val="single" w:sz="4" w:space="0" w:color="000001"/>
              <w:left w:val="single" w:sz="4" w:space="0" w:color="000001"/>
              <w:bottom w:val="single" w:sz="4" w:space="0" w:color="000001"/>
            </w:tcBorders>
            <w:tcMar>
              <w:top w:w="0" w:type="dxa"/>
              <w:left w:w="108" w:type="dxa"/>
              <w:bottom w:w="0" w:type="dxa"/>
              <w:right w:w="108" w:type="dxa"/>
            </w:tcMar>
          </w:tcPr>
          <w:p w:rsidR="00D515B9" w:rsidRPr="00862FEF" w:rsidRDefault="00D515B9" w:rsidP="000463DC">
            <w:pPr>
              <w:pStyle w:val="Standard"/>
              <w:jc w:val="both"/>
              <w:rPr>
                <w:rFonts w:eastAsia="TimesNewRomanPSMT, 'Times New R"/>
              </w:rPr>
            </w:pPr>
            <w:r>
              <w:rPr>
                <w:rFonts w:eastAsia="TimesNewRomanPSMT, 'Times New R"/>
              </w:rPr>
              <w:t>Изјава о обезбеђивању финансијске гаранције</w:t>
            </w:r>
          </w:p>
        </w:tc>
        <w:tc>
          <w:tcPr>
            <w:tcW w:w="162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515B9" w:rsidRDefault="00D515B9" w:rsidP="000463DC">
            <w:pPr>
              <w:pStyle w:val="Standard"/>
              <w:jc w:val="center"/>
              <w:rPr>
                <w:rFonts w:eastAsia="TimesNewRomanPSMT, 'Times New R"/>
                <w:color w:val="00000A"/>
              </w:rPr>
            </w:pPr>
            <w:r>
              <w:rPr>
                <w:rFonts w:eastAsia="TimesNewRomanPSMT, 'Times New R"/>
                <w:color w:val="00000A"/>
              </w:rPr>
              <w:t>31</w:t>
            </w:r>
          </w:p>
        </w:tc>
      </w:tr>
    </w:tbl>
    <w:p w:rsidR="00D515B9" w:rsidRPr="00483036" w:rsidRDefault="00D515B9" w:rsidP="00D515B9">
      <w:pPr>
        <w:jc w:val="center"/>
        <w:rPr>
          <w:b/>
          <w:noProof/>
          <w:sz w:val="32"/>
          <w:szCs w:val="32"/>
          <w:lang w:val="sr-Cyrl-CS"/>
        </w:rPr>
      </w:pPr>
    </w:p>
    <w:p w:rsidR="00D515B9" w:rsidRPr="006B0B4E" w:rsidRDefault="00D515B9" w:rsidP="00D515B9">
      <w:pPr>
        <w:jc w:val="center"/>
        <w:rPr>
          <w:b/>
          <w:noProof/>
          <w:sz w:val="32"/>
          <w:szCs w:val="32"/>
          <w:lang w:val="sr-Cyrl-CS"/>
        </w:rPr>
      </w:pPr>
    </w:p>
    <w:p w:rsidR="00D515B9" w:rsidRPr="00483036" w:rsidRDefault="00D515B9" w:rsidP="00D515B9">
      <w:pPr>
        <w:jc w:val="center"/>
        <w:rPr>
          <w:b/>
          <w:noProof/>
          <w:sz w:val="32"/>
          <w:szCs w:val="32"/>
          <w:lang w:val="sr-Cyrl-CS"/>
        </w:rPr>
      </w:pPr>
    </w:p>
    <w:p w:rsidR="00D515B9" w:rsidRPr="00483036" w:rsidRDefault="00D515B9" w:rsidP="00D515B9">
      <w:pPr>
        <w:jc w:val="center"/>
        <w:rPr>
          <w:b/>
          <w:noProof/>
          <w:sz w:val="32"/>
          <w:szCs w:val="32"/>
          <w:lang w:val="sr-Cyrl-CS"/>
        </w:rPr>
      </w:pPr>
    </w:p>
    <w:p w:rsidR="00D515B9" w:rsidRPr="00483036" w:rsidRDefault="00D515B9" w:rsidP="00D515B9">
      <w:pPr>
        <w:jc w:val="center"/>
        <w:rPr>
          <w:b/>
          <w:noProof/>
          <w:sz w:val="32"/>
          <w:szCs w:val="32"/>
          <w:lang w:val="sr-Cyrl-CS"/>
        </w:rPr>
      </w:pPr>
    </w:p>
    <w:p w:rsidR="00D515B9" w:rsidRPr="00483036" w:rsidRDefault="00D515B9" w:rsidP="00D515B9">
      <w:pPr>
        <w:jc w:val="center"/>
        <w:rPr>
          <w:b/>
          <w:noProof/>
          <w:sz w:val="32"/>
          <w:szCs w:val="32"/>
          <w:lang w:val="sr-Cyrl-CS"/>
        </w:rPr>
      </w:pPr>
    </w:p>
    <w:p w:rsidR="00D515B9" w:rsidRPr="00483036" w:rsidRDefault="00D515B9" w:rsidP="00D515B9">
      <w:pPr>
        <w:jc w:val="center"/>
        <w:rPr>
          <w:b/>
          <w:noProof/>
          <w:sz w:val="32"/>
          <w:szCs w:val="32"/>
          <w:lang w:val="sr-Cyrl-CS"/>
        </w:rPr>
      </w:pPr>
    </w:p>
    <w:p w:rsidR="00D515B9" w:rsidRPr="00483036" w:rsidRDefault="00D515B9" w:rsidP="00D515B9">
      <w:pPr>
        <w:jc w:val="center"/>
        <w:rPr>
          <w:b/>
          <w:noProof/>
          <w:sz w:val="32"/>
          <w:szCs w:val="32"/>
          <w:lang w:val="sr-Cyrl-CS"/>
        </w:rPr>
      </w:pPr>
    </w:p>
    <w:p w:rsidR="00D515B9" w:rsidRPr="00483036" w:rsidRDefault="00D515B9" w:rsidP="00D515B9">
      <w:pPr>
        <w:jc w:val="center"/>
        <w:rPr>
          <w:b/>
          <w:noProof/>
          <w:sz w:val="32"/>
          <w:szCs w:val="32"/>
          <w:lang w:val="sr-Cyrl-CS"/>
        </w:rPr>
      </w:pPr>
    </w:p>
    <w:p w:rsidR="00D515B9" w:rsidRPr="00483036" w:rsidRDefault="00D515B9" w:rsidP="00D515B9">
      <w:pPr>
        <w:jc w:val="center"/>
        <w:rPr>
          <w:b/>
          <w:noProof/>
          <w:sz w:val="32"/>
          <w:szCs w:val="32"/>
          <w:lang w:val="sr-Cyrl-CS"/>
        </w:rPr>
      </w:pPr>
    </w:p>
    <w:p w:rsidR="00D515B9" w:rsidRPr="00483036" w:rsidRDefault="00D515B9" w:rsidP="00D515B9">
      <w:pPr>
        <w:jc w:val="center"/>
        <w:rPr>
          <w:b/>
          <w:noProof/>
          <w:sz w:val="32"/>
          <w:szCs w:val="32"/>
          <w:lang w:val="sr-Cyrl-CS"/>
        </w:rPr>
      </w:pPr>
    </w:p>
    <w:p w:rsidR="00D515B9" w:rsidRDefault="00D515B9" w:rsidP="00D515B9">
      <w:pPr>
        <w:jc w:val="center"/>
        <w:rPr>
          <w:b/>
          <w:noProof/>
          <w:sz w:val="32"/>
          <w:szCs w:val="32"/>
          <w:lang w:val="sr-Cyrl-CS"/>
        </w:rPr>
      </w:pPr>
    </w:p>
    <w:p w:rsidR="00D515B9" w:rsidRDefault="00D515B9" w:rsidP="00D515B9">
      <w:pPr>
        <w:jc w:val="center"/>
        <w:rPr>
          <w:b/>
          <w:noProof/>
          <w:sz w:val="32"/>
          <w:szCs w:val="32"/>
          <w:lang w:val="sr-Cyrl-CS"/>
        </w:rPr>
      </w:pPr>
    </w:p>
    <w:p w:rsidR="00D515B9" w:rsidRDefault="00D515B9" w:rsidP="00D515B9">
      <w:pPr>
        <w:jc w:val="center"/>
        <w:rPr>
          <w:b/>
          <w:noProof/>
          <w:sz w:val="32"/>
          <w:szCs w:val="32"/>
          <w:lang w:val="sr-Cyrl-CS"/>
        </w:rPr>
      </w:pPr>
    </w:p>
    <w:p w:rsidR="00D515B9" w:rsidRDefault="00D515B9" w:rsidP="00D515B9">
      <w:pPr>
        <w:pStyle w:val="Standard"/>
        <w:shd w:val="clear" w:color="auto" w:fill="C6D9F1"/>
        <w:jc w:val="center"/>
      </w:pPr>
      <w:bookmarkStart w:id="0" w:name="_Toc320689081"/>
      <w:bookmarkStart w:id="1" w:name="_Toc320689141"/>
      <w:bookmarkStart w:id="2" w:name="_Toc320689175"/>
      <w:bookmarkStart w:id="3" w:name="_Toc322955187"/>
      <w:bookmarkStart w:id="4" w:name="_Toc339444466"/>
      <w:bookmarkStart w:id="5" w:name="_Toc346264229"/>
      <w:bookmarkStart w:id="6" w:name="_Toc357427040"/>
      <w:bookmarkStart w:id="7" w:name="_Toc418080127"/>
      <w:r>
        <w:rPr>
          <w:b/>
          <w:bCs/>
          <w:i/>
          <w:iCs/>
          <w:sz w:val="28"/>
          <w:szCs w:val="28"/>
        </w:rPr>
        <w:t>I</w:t>
      </w:r>
      <w:r>
        <w:rPr>
          <w:b/>
          <w:bCs/>
          <w:i/>
          <w:iCs/>
          <w:sz w:val="28"/>
          <w:szCs w:val="28"/>
          <w:lang w:val="ru-RU"/>
        </w:rPr>
        <w:t xml:space="preserve">   </w:t>
      </w:r>
      <w:r>
        <w:rPr>
          <w:b/>
          <w:bCs/>
          <w:i/>
          <w:iCs/>
          <w:sz w:val="28"/>
          <w:szCs w:val="28"/>
        </w:rPr>
        <w:t>ОПШТИ ПОДАЦИ О ЈАВНОЈ НАБАВЦИ</w:t>
      </w:r>
    </w:p>
    <w:p w:rsidR="00D515B9" w:rsidRPr="005B28C0" w:rsidRDefault="00D515B9" w:rsidP="00D515B9">
      <w:pPr>
        <w:ind w:right="45"/>
        <w:jc w:val="center"/>
        <w:rPr>
          <w:b/>
          <w:bCs/>
          <w:i/>
          <w:iCs/>
          <w:color w:val="000000" w:themeColor="text1"/>
          <w:lang w:val="sr-Cyrl-CS"/>
        </w:rPr>
      </w:pPr>
    </w:p>
    <w:p w:rsidR="00D515B9" w:rsidRPr="005B28C0" w:rsidRDefault="00D515B9" w:rsidP="00D515B9">
      <w:pPr>
        <w:ind w:right="45"/>
        <w:jc w:val="both"/>
        <w:rPr>
          <w:color w:val="000000" w:themeColor="text1"/>
          <w:lang w:val="sr-Cyrl-CS"/>
        </w:rPr>
      </w:pPr>
    </w:p>
    <w:p w:rsidR="00D515B9" w:rsidRPr="005B28C0" w:rsidRDefault="00D515B9" w:rsidP="00D515B9">
      <w:pPr>
        <w:ind w:right="45"/>
        <w:jc w:val="both"/>
        <w:rPr>
          <w:color w:val="000000" w:themeColor="text1"/>
        </w:rPr>
      </w:pPr>
      <w:r w:rsidRPr="005B28C0">
        <w:rPr>
          <w:b/>
          <w:color w:val="000000" w:themeColor="text1"/>
          <w:spacing w:val="-9"/>
          <w:lang w:val="sr-Cyrl-CS"/>
        </w:rPr>
        <w:t>1.</w:t>
      </w:r>
      <w:r w:rsidRPr="005B28C0">
        <w:rPr>
          <w:color w:val="000000" w:themeColor="text1"/>
          <w:spacing w:val="-9"/>
          <w:lang w:val="sr-Cyrl-CS"/>
        </w:rPr>
        <w:tab/>
      </w:r>
      <w:r w:rsidRPr="005B28C0">
        <w:rPr>
          <w:b/>
          <w:bCs/>
          <w:color w:val="000000" w:themeColor="text1"/>
          <w:spacing w:val="-9"/>
          <w:lang w:val="sr-Cyrl-CS"/>
        </w:rPr>
        <w:t>Подаци о наручноцу</w:t>
      </w:r>
    </w:p>
    <w:p w:rsidR="00D515B9" w:rsidRPr="005B28C0" w:rsidRDefault="00D515B9" w:rsidP="00D515B9">
      <w:pPr>
        <w:ind w:right="45" w:firstLine="720"/>
        <w:jc w:val="both"/>
        <w:rPr>
          <w:color w:val="000000" w:themeColor="text1"/>
        </w:rPr>
      </w:pPr>
      <w:r w:rsidRPr="005B28C0">
        <w:rPr>
          <w:color w:val="000000" w:themeColor="text1"/>
          <w:spacing w:val="-9"/>
          <w:lang w:val="sr-Cyrl-CS" w:eastAsia="sr-Cyrl-CS"/>
        </w:rPr>
        <w:t xml:space="preserve">Наручилац: </w:t>
      </w:r>
      <w:r w:rsidRPr="005B28C0">
        <w:rPr>
          <w:b/>
          <w:bCs/>
          <w:color w:val="000000" w:themeColor="text1"/>
          <w:spacing w:val="-9"/>
          <w:lang w:eastAsia="sr-Cyrl-CS"/>
        </w:rPr>
        <w:t xml:space="preserve">Град Вршац, </w:t>
      </w:r>
    </w:p>
    <w:p w:rsidR="00D515B9" w:rsidRPr="005B28C0" w:rsidRDefault="00D515B9" w:rsidP="00D515B9">
      <w:pPr>
        <w:ind w:right="45" w:firstLine="720"/>
        <w:jc w:val="both"/>
        <w:rPr>
          <w:color w:val="000000" w:themeColor="text1"/>
        </w:rPr>
      </w:pPr>
      <w:r w:rsidRPr="005B28C0">
        <w:rPr>
          <w:color w:val="000000" w:themeColor="text1"/>
          <w:spacing w:val="-7"/>
          <w:lang w:val="sr-Cyrl-CS" w:eastAsia="sr-Cyrl-CS"/>
        </w:rPr>
        <w:t xml:space="preserve">Адреса: </w:t>
      </w:r>
      <w:r w:rsidRPr="005B28C0">
        <w:rPr>
          <w:b/>
          <w:bCs/>
          <w:color w:val="000000" w:themeColor="text1"/>
          <w:spacing w:val="-9"/>
          <w:lang w:eastAsia="sr-Cyrl-CS"/>
        </w:rPr>
        <w:t>Трг победе 1</w:t>
      </w:r>
    </w:p>
    <w:p w:rsidR="00D515B9" w:rsidRPr="005B28C0" w:rsidRDefault="00D515B9" w:rsidP="00D515B9">
      <w:pPr>
        <w:pStyle w:val="Normal1"/>
        <w:ind w:firstLine="720"/>
        <w:rPr>
          <w:rFonts w:ascii="Times New Roman" w:hAnsi="Times New Roman" w:cs="Times New Roman"/>
          <w:b/>
          <w:bCs/>
          <w:i/>
          <w:color w:val="000000" w:themeColor="text1"/>
        </w:rPr>
      </w:pPr>
      <w:r w:rsidRPr="005B28C0">
        <w:rPr>
          <w:rFonts w:ascii="Times New Roman" w:hAnsi="Times New Roman" w:cs="Times New Roman"/>
          <w:color w:val="000000" w:themeColor="text1"/>
          <w:spacing w:val="-7"/>
          <w:lang w:val="sr-Cyrl-CS" w:eastAsia="sr-Cyrl-CS"/>
        </w:rPr>
        <w:t xml:space="preserve">Интернет страница: </w:t>
      </w:r>
      <w:r w:rsidRPr="005B28C0">
        <w:rPr>
          <w:rFonts w:ascii="Times New Roman" w:hAnsi="Times New Roman" w:cs="Times New Roman"/>
          <w:b/>
          <w:color w:val="000000" w:themeColor="text1"/>
        </w:rPr>
        <w:t>www.vrsac.org.rs</w:t>
      </w:r>
    </w:p>
    <w:p w:rsidR="00D515B9" w:rsidRPr="005B28C0" w:rsidRDefault="00D515B9" w:rsidP="00D515B9">
      <w:pPr>
        <w:ind w:right="45"/>
        <w:jc w:val="both"/>
        <w:rPr>
          <w:color w:val="000000" w:themeColor="text1"/>
          <w:lang w:val="sr-Cyrl-CS"/>
        </w:rPr>
      </w:pPr>
    </w:p>
    <w:p w:rsidR="00D515B9" w:rsidRPr="005B28C0" w:rsidRDefault="00D515B9" w:rsidP="00D515B9">
      <w:pPr>
        <w:ind w:right="45"/>
        <w:jc w:val="both"/>
        <w:rPr>
          <w:b/>
          <w:bCs/>
          <w:color w:val="000000" w:themeColor="text1"/>
        </w:rPr>
      </w:pPr>
      <w:r w:rsidRPr="005B28C0">
        <w:rPr>
          <w:b/>
          <w:bCs/>
          <w:color w:val="000000" w:themeColor="text1"/>
          <w:spacing w:val="-15"/>
        </w:rPr>
        <w:t>2.</w:t>
      </w:r>
      <w:r w:rsidRPr="005B28C0">
        <w:rPr>
          <w:b/>
          <w:bCs/>
          <w:color w:val="000000" w:themeColor="text1"/>
        </w:rPr>
        <w:tab/>
      </w:r>
      <w:r w:rsidRPr="005B28C0">
        <w:rPr>
          <w:b/>
          <w:bCs/>
          <w:color w:val="000000" w:themeColor="text1"/>
          <w:spacing w:val="-8"/>
          <w:lang w:val="sr-Cyrl-CS"/>
        </w:rPr>
        <w:t>Врста поступка јавне набавке</w:t>
      </w:r>
    </w:p>
    <w:p w:rsidR="00D515B9" w:rsidRDefault="00D515B9" w:rsidP="00D515B9">
      <w:pPr>
        <w:ind w:left="720" w:right="45"/>
        <w:jc w:val="both"/>
        <w:rPr>
          <w:color w:val="000000" w:themeColor="text1"/>
          <w:lang w:eastAsia="sr-Cyrl-CS"/>
        </w:rPr>
      </w:pPr>
      <w:r w:rsidRPr="005B28C0">
        <w:rPr>
          <w:color w:val="000000" w:themeColor="text1"/>
          <w:spacing w:val="-4"/>
          <w:lang w:val="sr-Cyrl-CS" w:eastAsia="sr-Cyrl-CS"/>
        </w:rPr>
        <w:t xml:space="preserve">Предметна јавна набавка се спроводи у поступку јавне набавке мале вредности, у складу са Законом и подзаконским актима </w:t>
      </w:r>
      <w:r w:rsidRPr="005B28C0">
        <w:rPr>
          <w:color w:val="000000" w:themeColor="text1"/>
          <w:lang w:val="sr-Cyrl-CS" w:eastAsia="sr-Cyrl-CS"/>
        </w:rPr>
        <w:t>којима се уређују јавне набавке.</w:t>
      </w:r>
    </w:p>
    <w:p w:rsidR="00D515B9" w:rsidRPr="002771DA" w:rsidRDefault="00D515B9" w:rsidP="00D515B9">
      <w:pPr>
        <w:numPr>
          <w:ilvl w:val="0"/>
          <w:numId w:val="22"/>
        </w:numPr>
        <w:suppressAutoHyphens/>
        <w:jc w:val="both"/>
      </w:pPr>
      <w:r w:rsidRPr="002771DA">
        <w:t>Закон о јавним набавкама ( Сл. гласник РС“ бр. 124/12,  14/15 и 68/15),</w:t>
      </w:r>
    </w:p>
    <w:p w:rsidR="00D515B9" w:rsidRPr="002771DA" w:rsidRDefault="00D515B9" w:rsidP="00D515B9">
      <w:pPr>
        <w:numPr>
          <w:ilvl w:val="0"/>
          <w:numId w:val="22"/>
        </w:numPr>
        <w:suppressAutoHyphens/>
        <w:jc w:val="both"/>
      </w:pPr>
      <w:r w:rsidRPr="002771DA">
        <w:t>Закон о општем управном поступку (Сл. лист СФРЈ“ бр. 33/97, бр. 31/01 и „Сл. гласник РС“ бр. 30/10</w:t>
      </w:r>
      <w:r>
        <w:t xml:space="preserve"> и 18/2016</w:t>
      </w:r>
      <w:r w:rsidRPr="002771DA">
        <w:t>) у делу који није регулисан Законом о јавним наб</w:t>
      </w:r>
      <w:r>
        <w:t>a</w:t>
      </w:r>
      <w:r w:rsidRPr="002771DA">
        <w:t>вкама),</w:t>
      </w:r>
    </w:p>
    <w:p w:rsidR="00D515B9" w:rsidRPr="002771DA" w:rsidRDefault="00D515B9" w:rsidP="00D515B9">
      <w:pPr>
        <w:numPr>
          <w:ilvl w:val="0"/>
          <w:numId w:val="22"/>
        </w:numPr>
        <w:suppressAutoHyphens/>
        <w:jc w:val="both"/>
      </w:pPr>
      <w:r w:rsidRPr="002771DA">
        <w:t>Закон о облигационим односима ( Сл. Лист СФРЈ“ бр. 29/78, бр. 39/85,бр. 45/89 –Одлука УСЈ и бр. 57/89, „ Сл. Лист СФРЈ“ бр. 31/83 и „ Сл. Лист СЦГ“ бр. 1/03- уставна повеља), након закључења уговора о јавној набавци,</w:t>
      </w:r>
    </w:p>
    <w:p w:rsidR="00D515B9" w:rsidRPr="002771DA" w:rsidRDefault="00D515B9" w:rsidP="00D515B9">
      <w:pPr>
        <w:numPr>
          <w:ilvl w:val="0"/>
          <w:numId w:val="22"/>
        </w:numPr>
        <w:suppressAutoHyphens/>
        <w:jc w:val="both"/>
      </w:pPr>
      <w:r w:rsidRPr="002771DA">
        <w:t>Правилник о обавезним елементима конкурсне документације у поступцима јавних набaвки и начину доказивања испуњености услова  („Сл. Гласник РС“ бр. 29/13 и 104/13)</w:t>
      </w:r>
    </w:p>
    <w:p w:rsidR="00D515B9" w:rsidRPr="002771DA" w:rsidRDefault="00D515B9" w:rsidP="00D515B9">
      <w:pPr>
        <w:ind w:left="720" w:right="45"/>
        <w:jc w:val="both"/>
        <w:rPr>
          <w:color w:val="000000" w:themeColor="text1"/>
          <w:lang w:eastAsia="sr-Cyrl-CS"/>
        </w:rPr>
      </w:pPr>
    </w:p>
    <w:p w:rsidR="00D515B9" w:rsidRPr="005B28C0" w:rsidRDefault="00D515B9" w:rsidP="00D515B9">
      <w:pPr>
        <w:ind w:right="45"/>
        <w:jc w:val="both"/>
        <w:rPr>
          <w:b/>
          <w:bCs/>
          <w:color w:val="000000" w:themeColor="text1"/>
        </w:rPr>
      </w:pPr>
      <w:r w:rsidRPr="005B28C0">
        <w:rPr>
          <w:b/>
          <w:bCs/>
          <w:color w:val="000000" w:themeColor="text1"/>
          <w:spacing w:val="-15"/>
        </w:rPr>
        <w:t>3.</w:t>
      </w:r>
      <w:r w:rsidRPr="005B28C0">
        <w:rPr>
          <w:b/>
          <w:bCs/>
          <w:color w:val="000000" w:themeColor="text1"/>
        </w:rPr>
        <w:tab/>
      </w:r>
      <w:r w:rsidRPr="005B28C0">
        <w:rPr>
          <w:b/>
          <w:bCs/>
          <w:color w:val="000000" w:themeColor="text1"/>
          <w:spacing w:val="-9"/>
          <w:lang w:val="sr-Cyrl-CS"/>
        </w:rPr>
        <w:t>Предмет јавне набавке</w:t>
      </w:r>
    </w:p>
    <w:p w:rsidR="00D515B9" w:rsidRDefault="00D515B9" w:rsidP="00D515B9">
      <w:pPr>
        <w:ind w:left="720" w:right="45"/>
        <w:jc w:val="both"/>
      </w:pPr>
      <w:r w:rsidRPr="005B28C0">
        <w:rPr>
          <w:color w:val="000000" w:themeColor="text1"/>
          <w:spacing w:val="-5"/>
          <w:lang w:val="sr-Cyrl-CS" w:eastAsia="sr-Cyrl-CS"/>
        </w:rPr>
        <w:t>Предмет</w:t>
      </w:r>
      <w:r w:rsidRPr="005B28C0">
        <w:rPr>
          <w:color w:val="000000" w:themeColor="text1"/>
          <w:spacing w:val="-5"/>
          <w:lang w:val="en-US" w:eastAsia="sr-Cyrl-CS"/>
        </w:rPr>
        <w:t xml:space="preserve"> </w:t>
      </w:r>
      <w:r w:rsidRPr="005B28C0">
        <w:rPr>
          <w:color w:val="000000" w:themeColor="text1"/>
          <w:spacing w:val="-5"/>
          <w:lang w:val="sr-Cyrl-CS" w:eastAsia="sr-Cyrl-CS"/>
        </w:rPr>
        <w:t xml:space="preserve">јавне набавке </w:t>
      </w:r>
      <w:r w:rsidR="00764007">
        <w:rPr>
          <w:color w:val="000000" w:themeColor="text1"/>
          <w:spacing w:val="-5"/>
          <w:lang w:eastAsia="sr-Cyrl-CS"/>
        </w:rPr>
        <w:t xml:space="preserve">мале вредности </w:t>
      </w:r>
      <w:r w:rsidRPr="005B28C0">
        <w:rPr>
          <w:color w:val="000000" w:themeColor="text1"/>
          <w:spacing w:val="-5"/>
          <w:lang w:val="sr-Cyrl-CS" w:eastAsia="sr-Cyrl-CS"/>
        </w:rPr>
        <w:t xml:space="preserve">број </w:t>
      </w:r>
      <w:r w:rsidRPr="005B28C0">
        <w:rPr>
          <w:color w:val="000000" w:themeColor="text1"/>
          <w:lang w:val="ru-RU"/>
        </w:rPr>
        <w:t>404-</w:t>
      </w:r>
      <w:r w:rsidR="00764007">
        <w:rPr>
          <w:color w:val="000000" w:themeColor="text1"/>
        </w:rPr>
        <w:t>131</w:t>
      </w:r>
      <w:r w:rsidRPr="005B28C0">
        <w:rPr>
          <w:color w:val="000000" w:themeColor="text1"/>
          <w:lang w:val="ru-RU"/>
        </w:rPr>
        <w:t>/2017-IV-0</w:t>
      </w:r>
      <w:r>
        <w:rPr>
          <w:color w:val="000000" w:themeColor="text1"/>
        </w:rPr>
        <w:t>9</w:t>
      </w:r>
      <w:r w:rsidRPr="005B28C0">
        <w:rPr>
          <w:color w:val="000000" w:themeColor="text1"/>
          <w:lang w:val="sr-Cyrl-CS"/>
        </w:rPr>
        <w:t xml:space="preserve"> </w:t>
      </w:r>
      <w:r w:rsidRPr="005B28C0">
        <w:rPr>
          <w:bCs/>
          <w:iCs/>
          <w:noProof/>
          <w:lang w:val="sr-Cyrl-CS"/>
        </w:rPr>
        <w:t>су</w:t>
      </w:r>
      <w:r w:rsidRPr="005B28C0">
        <w:rPr>
          <w:lang w:val="sr-Cyrl-CS"/>
        </w:rPr>
        <w:t xml:space="preserve"> </w:t>
      </w:r>
      <w:r w:rsidRPr="005B28C0">
        <w:t>услуге нешкодљиво</w:t>
      </w:r>
      <w:r>
        <w:t>г</w:t>
      </w:r>
      <w:r w:rsidRPr="005B28C0">
        <w:t xml:space="preserve"> уклањањ</w:t>
      </w:r>
      <w:r>
        <w:t>а</w:t>
      </w:r>
      <w:r w:rsidRPr="005B28C0">
        <w:t>, транспорт и уништавање лешева и отпада животињског порекла</w:t>
      </w:r>
      <w:r>
        <w:t xml:space="preserve"> на територији града Вршца</w:t>
      </w:r>
      <w:r w:rsidR="00377ACC">
        <w:rPr>
          <w:lang/>
        </w:rPr>
        <w:t>.</w:t>
      </w:r>
      <w:r>
        <w:t xml:space="preserve"> </w:t>
      </w:r>
    </w:p>
    <w:p w:rsidR="00D515B9" w:rsidRPr="005B28C0" w:rsidRDefault="00D515B9" w:rsidP="00D515B9">
      <w:pPr>
        <w:ind w:left="720" w:right="45"/>
        <w:jc w:val="both"/>
        <w:rPr>
          <w:color w:val="000000" w:themeColor="text1"/>
          <w:spacing w:val="-5"/>
          <w:lang w:eastAsia="sr-Cyrl-CS"/>
        </w:rPr>
      </w:pPr>
    </w:p>
    <w:p w:rsidR="00D515B9" w:rsidRPr="005B28C0" w:rsidRDefault="00D515B9" w:rsidP="00D515B9">
      <w:pPr>
        <w:ind w:right="45"/>
        <w:jc w:val="both"/>
        <w:rPr>
          <w:b/>
          <w:bCs/>
          <w:color w:val="000000" w:themeColor="text1"/>
        </w:rPr>
      </w:pPr>
      <w:r w:rsidRPr="005B28C0">
        <w:rPr>
          <w:b/>
          <w:bCs/>
          <w:color w:val="000000" w:themeColor="text1"/>
          <w:spacing w:val="-18"/>
        </w:rPr>
        <w:t>4.</w:t>
      </w:r>
      <w:r w:rsidRPr="005B28C0">
        <w:rPr>
          <w:b/>
          <w:bCs/>
          <w:color w:val="000000" w:themeColor="text1"/>
        </w:rPr>
        <w:tab/>
      </w:r>
      <w:r w:rsidRPr="005B28C0">
        <w:rPr>
          <w:b/>
          <w:bCs/>
          <w:color w:val="000000" w:themeColor="text1"/>
          <w:spacing w:val="-11"/>
          <w:lang w:val="sr-Cyrl-CS"/>
        </w:rPr>
        <w:t>Циљ поступка</w:t>
      </w:r>
    </w:p>
    <w:p w:rsidR="00D515B9" w:rsidRPr="005B28C0" w:rsidRDefault="00D515B9" w:rsidP="00D515B9">
      <w:pPr>
        <w:ind w:left="720" w:right="45"/>
        <w:jc w:val="both"/>
        <w:rPr>
          <w:color w:val="000000" w:themeColor="text1"/>
          <w:spacing w:val="-6"/>
          <w:lang w:val="sr-Cyrl-CS" w:eastAsia="sr-Cyrl-CS"/>
        </w:rPr>
      </w:pPr>
      <w:r w:rsidRPr="005B28C0">
        <w:rPr>
          <w:color w:val="000000" w:themeColor="text1"/>
          <w:spacing w:val="-6"/>
          <w:lang w:val="sr-Cyrl-CS" w:eastAsia="sr-Cyrl-CS"/>
        </w:rPr>
        <w:t>Поступак јавне набавке се спроводи ради закључења уговора о јавној набавци.</w:t>
      </w:r>
    </w:p>
    <w:p w:rsidR="00D515B9" w:rsidRPr="005B28C0" w:rsidRDefault="00D515B9" w:rsidP="00D515B9">
      <w:pPr>
        <w:ind w:left="2880" w:right="45"/>
        <w:jc w:val="both"/>
        <w:rPr>
          <w:color w:val="000000" w:themeColor="text1"/>
          <w:lang w:val="sr-Cyrl-CS" w:eastAsia="sr-Cyrl-CS"/>
        </w:rPr>
      </w:pPr>
    </w:p>
    <w:p w:rsidR="00D515B9" w:rsidRPr="005B28C0" w:rsidRDefault="00D515B9" w:rsidP="00D515B9">
      <w:pPr>
        <w:ind w:left="720" w:hanging="720"/>
        <w:jc w:val="both"/>
        <w:rPr>
          <w:color w:val="000000" w:themeColor="text1"/>
          <w:lang w:val="ru-RU"/>
        </w:rPr>
      </w:pPr>
      <w:r w:rsidRPr="005B28C0">
        <w:rPr>
          <w:b/>
          <w:bCs/>
          <w:color w:val="000000" w:themeColor="text1"/>
          <w:lang w:val="ru-RU"/>
        </w:rPr>
        <w:t>5.</w:t>
      </w:r>
      <w:r w:rsidRPr="005B28C0">
        <w:rPr>
          <w:b/>
          <w:bCs/>
          <w:color w:val="000000" w:themeColor="text1"/>
          <w:lang w:val="ru-RU"/>
        </w:rPr>
        <w:tab/>
      </w:r>
      <w:r w:rsidRPr="005B28C0">
        <w:rPr>
          <w:b/>
          <w:bCs/>
          <w:color w:val="000000" w:themeColor="text1"/>
          <w:spacing w:val="-8"/>
          <w:lang w:val="sr-Cyrl-CS"/>
        </w:rPr>
        <w:t>Контакт (лице или служба)</w:t>
      </w:r>
    </w:p>
    <w:p w:rsidR="00D515B9" w:rsidRPr="005B28C0" w:rsidRDefault="00D515B9" w:rsidP="00D515B9">
      <w:pPr>
        <w:ind w:left="720"/>
        <w:jc w:val="both"/>
        <w:rPr>
          <w:color w:val="000000" w:themeColor="text1"/>
        </w:rPr>
      </w:pPr>
      <w:r w:rsidRPr="005B28C0">
        <w:rPr>
          <w:color w:val="000000" w:themeColor="text1"/>
          <w:spacing w:val="-5"/>
          <w:lang w:val="sr-Cyrl-CS" w:eastAsia="sr-Cyrl-CS"/>
        </w:rPr>
        <w:t>Лице за контакт:</w:t>
      </w:r>
      <w:r w:rsidRPr="005B28C0">
        <w:rPr>
          <w:color w:val="000000" w:themeColor="text1"/>
          <w:lang w:val="ru-RU"/>
        </w:rPr>
        <w:t xml:space="preserve">   Н</w:t>
      </w:r>
      <w:r w:rsidRPr="005B28C0">
        <w:rPr>
          <w:color w:val="000000" w:themeColor="text1"/>
        </w:rPr>
        <w:t>аташа Милутиновић,службеник за јавне набавке</w:t>
      </w:r>
    </w:p>
    <w:p w:rsidR="00D515B9" w:rsidRPr="005B28C0" w:rsidRDefault="00D515B9" w:rsidP="00D515B9">
      <w:pPr>
        <w:ind w:left="720"/>
        <w:jc w:val="both"/>
        <w:rPr>
          <w:color w:val="000000" w:themeColor="text1"/>
          <w:lang w:val="sr-Cyrl-CS"/>
        </w:rPr>
      </w:pPr>
      <w:r w:rsidRPr="005B28C0">
        <w:rPr>
          <w:color w:val="000000" w:themeColor="text1"/>
        </w:rPr>
        <w:t xml:space="preserve"> e-mail: </w:t>
      </w:r>
      <w:hyperlink r:id="rId7" w:history="1">
        <w:r w:rsidRPr="005B28C0">
          <w:rPr>
            <w:rStyle w:val="Hyperlink"/>
          </w:rPr>
          <w:t>nmilutinovic@vrsac.org.rs</w:t>
        </w:r>
      </w:hyperlink>
      <w:r w:rsidRPr="005B28C0">
        <w:rPr>
          <w:color w:val="000000" w:themeColor="text1"/>
          <w:lang w:val="sr-Cyrl-CS"/>
        </w:rPr>
        <w:t xml:space="preserve">, </w:t>
      </w:r>
      <w:r w:rsidRPr="005B28C0">
        <w:rPr>
          <w:color w:val="000000" w:themeColor="text1"/>
        </w:rPr>
        <w:t xml:space="preserve"> </w:t>
      </w:r>
      <w:r w:rsidRPr="005B28C0">
        <w:rPr>
          <w:color w:val="000000" w:themeColor="text1"/>
          <w:lang w:val="sr-Cyrl-CS"/>
        </w:rPr>
        <w:t>сваког радног дана (понедељак – петак) од 07:00 до 15:00 часова.</w:t>
      </w:r>
    </w:p>
    <w:p w:rsidR="00D515B9" w:rsidRPr="005B28C0" w:rsidRDefault="00D515B9" w:rsidP="00D515B9">
      <w:pPr>
        <w:ind w:left="720"/>
        <w:jc w:val="both"/>
        <w:rPr>
          <w:color w:val="000000" w:themeColor="text1"/>
          <w:lang w:val="sr-Cyrl-CS"/>
        </w:rPr>
      </w:pPr>
      <w:r w:rsidRPr="005B28C0">
        <w:rPr>
          <w:color w:val="000000" w:themeColor="text1"/>
          <w:lang w:val="sr-Cyrl-CS"/>
        </w:rPr>
        <w:t xml:space="preserve">Комуникација у вези са додатним информацијама, појашњењима и одговорима вршии се на начин одређен чланом 20. Закона о јавним набавкама. Захтев за додатне информације, појашњења, понуђач може доставити на адресу Наручиоца или путем електронске поште </w:t>
      </w:r>
      <w:hyperlink r:id="rId8" w:history="1">
        <w:r w:rsidRPr="005B28C0">
          <w:rPr>
            <w:rStyle w:val="Hyperlink"/>
          </w:rPr>
          <w:t>nmilutinovic@vrsac.org.rs</w:t>
        </w:r>
      </w:hyperlink>
      <w:r w:rsidRPr="005B28C0">
        <w:rPr>
          <w:color w:val="000000" w:themeColor="text1"/>
          <w:lang w:val="sr-Cyrl-CS"/>
        </w:rPr>
        <w:t>, сваког радног дана ( понедељак – петак) у времену од 07:00 до 15:00 часова. Тражење додатних информација и појашњења телефоном није дозвољено.</w:t>
      </w:r>
    </w:p>
    <w:p w:rsidR="00D515B9" w:rsidRPr="005B28C0" w:rsidRDefault="00D515B9" w:rsidP="00D515B9">
      <w:pPr>
        <w:ind w:right="45"/>
        <w:jc w:val="both"/>
        <w:rPr>
          <w:color w:val="000000" w:themeColor="text1"/>
          <w:lang w:val="sr-Cyrl-CS"/>
        </w:rPr>
      </w:pPr>
    </w:p>
    <w:p w:rsidR="00D515B9" w:rsidRDefault="00D515B9" w:rsidP="00D515B9">
      <w:pPr>
        <w:jc w:val="both"/>
        <w:rPr>
          <w:b/>
          <w:bCs/>
          <w:iCs/>
        </w:rPr>
      </w:pPr>
    </w:p>
    <w:p w:rsidR="00D515B9" w:rsidRDefault="00D515B9" w:rsidP="00D515B9">
      <w:pPr>
        <w:jc w:val="both"/>
        <w:rPr>
          <w:b/>
          <w:bCs/>
          <w:iCs/>
        </w:rPr>
      </w:pPr>
    </w:p>
    <w:p w:rsidR="00D515B9" w:rsidRDefault="00D515B9" w:rsidP="00D515B9">
      <w:pPr>
        <w:jc w:val="both"/>
        <w:rPr>
          <w:b/>
          <w:bCs/>
          <w:iCs/>
        </w:rPr>
      </w:pPr>
    </w:p>
    <w:p w:rsidR="00D515B9" w:rsidRDefault="00D515B9" w:rsidP="00D515B9">
      <w:pPr>
        <w:jc w:val="both"/>
        <w:rPr>
          <w:b/>
          <w:bCs/>
          <w:iCs/>
        </w:rPr>
      </w:pPr>
    </w:p>
    <w:p w:rsidR="00D515B9" w:rsidRDefault="00D515B9" w:rsidP="00D515B9">
      <w:pPr>
        <w:jc w:val="both"/>
        <w:rPr>
          <w:b/>
          <w:bCs/>
          <w:iCs/>
        </w:rPr>
      </w:pPr>
    </w:p>
    <w:p w:rsidR="00D515B9" w:rsidRDefault="00D515B9" w:rsidP="00D515B9">
      <w:pPr>
        <w:jc w:val="both"/>
        <w:rPr>
          <w:b/>
          <w:bCs/>
          <w:iCs/>
        </w:rPr>
      </w:pPr>
    </w:p>
    <w:p w:rsidR="00D515B9" w:rsidRDefault="00D515B9" w:rsidP="00D515B9">
      <w:pPr>
        <w:jc w:val="both"/>
        <w:rPr>
          <w:b/>
          <w:bCs/>
          <w:iCs/>
        </w:rPr>
      </w:pPr>
    </w:p>
    <w:p w:rsidR="00D515B9" w:rsidRDefault="00D515B9" w:rsidP="00D515B9">
      <w:pPr>
        <w:jc w:val="both"/>
        <w:rPr>
          <w:b/>
          <w:bCs/>
          <w:iCs/>
        </w:rPr>
      </w:pPr>
    </w:p>
    <w:p w:rsidR="00D515B9" w:rsidRDefault="00D515B9" w:rsidP="00D515B9">
      <w:pPr>
        <w:jc w:val="both"/>
        <w:rPr>
          <w:b/>
          <w:bCs/>
          <w:iCs/>
        </w:rPr>
      </w:pPr>
    </w:p>
    <w:p w:rsidR="00D515B9" w:rsidRDefault="00D515B9" w:rsidP="00D515B9">
      <w:pPr>
        <w:jc w:val="both"/>
        <w:rPr>
          <w:b/>
          <w:bCs/>
          <w:iCs/>
        </w:rPr>
      </w:pPr>
    </w:p>
    <w:p w:rsidR="00D515B9" w:rsidRPr="002771DA" w:rsidRDefault="00D515B9" w:rsidP="00D515B9">
      <w:pPr>
        <w:jc w:val="both"/>
        <w:rPr>
          <w:color w:val="000000" w:themeColor="text1"/>
          <w:lang w:val="sr-Cyrl-CS"/>
        </w:rPr>
      </w:pPr>
    </w:p>
    <w:p w:rsidR="00D515B9" w:rsidRDefault="00D515B9" w:rsidP="00D515B9">
      <w:pPr>
        <w:pStyle w:val="Standard"/>
        <w:shd w:val="clear" w:color="auto" w:fill="C6D9F1"/>
        <w:jc w:val="center"/>
        <w:rPr>
          <w:b/>
          <w:bCs/>
          <w:i/>
          <w:iCs/>
          <w:sz w:val="28"/>
          <w:szCs w:val="28"/>
        </w:rPr>
      </w:pPr>
      <w:r>
        <w:rPr>
          <w:b/>
          <w:bCs/>
          <w:i/>
          <w:iCs/>
          <w:sz w:val="28"/>
          <w:szCs w:val="28"/>
        </w:rPr>
        <w:t>II  ПОДАЦИ О ПРЕДМЕТУ ЈАВНЕ НАБАВКЕ</w:t>
      </w:r>
    </w:p>
    <w:p w:rsidR="00D515B9" w:rsidRPr="005B28C0" w:rsidRDefault="00D515B9" w:rsidP="00D515B9">
      <w:pPr>
        <w:ind w:right="45"/>
        <w:jc w:val="both"/>
        <w:rPr>
          <w:color w:val="000000" w:themeColor="text1"/>
          <w:spacing w:val="-15"/>
          <w:lang w:val="sr-Cyrl-CS"/>
        </w:rPr>
      </w:pPr>
    </w:p>
    <w:p w:rsidR="00D515B9" w:rsidRPr="005B28C0" w:rsidRDefault="00D515B9" w:rsidP="00D515B9">
      <w:pPr>
        <w:ind w:right="45"/>
        <w:jc w:val="both"/>
        <w:rPr>
          <w:color w:val="000000" w:themeColor="text1"/>
          <w:spacing w:val="-15"/>
          <w:lang w:val="sr-Cyrl-CS"/>
        </w:rPr>
      </w:pPr>
    </w:p>
    <w:p w:rsidR="00D515B9" w:rsidRPr="007D1148" w:rsidRDefault="00D515B9" w:rsidP="00D515B9">
      <w:pPr>
        <w:jc w:val="both"/>
        <w:rPr>
          <w:bCs/>
          <w:noProof/>
        </w:rPr>
      </w:pPr>
      <w:r w:rsidRPr="005B28C0">
        <w:rPr>
          <w:b/>
          <w:bCs/>
          <w:color w:val="000000" w:themeColor="text1"/>
        </w:rPr>
        <w:t xml:space="preserve">1.    </w:t>
      </w:r>
      <w:r w:rsidRPr="005B28C0">
        <w:rPr>
          <w:b/>
          <w:bCs/>
          <w:color w:val="000000" w:themeColor="text1"/>
          <w:lang w:val="sr-Cyrl-CS"/>
        </w:rPr>
        <w:tab/>
      </w:r>
      <w:r w:rsidRPr="007D1148">
        <w:rPr>
          <w:b/>
          <w:bCs/>
          <w:iCs/>
          <w:noProof/>
          <w:lang w:val="en-US"/>
        </w:rPr>
        <w:t xml:space="preserve">Опис предмета набавке: </w:t>
      </w:r>
      <w:r w:rsidRPr="007D1148">
        <w:rPr>
          <w:bCs/>
          <w:iCs/>
          <w:noProof/>
          <w:lang w:val="en-US"/>
        </w:rPr>
        <w:t xml:space="preserve">Предмет јавне набавке </w:t>
      </w:r>
      <w:r w:rsidRPr="007D1148">
        <w:rPr>
          <w:bCs/>
          <w:iCs/>
          <w:noProof/>
          <w:lang w:val="sr-Cyrl-CS"/>
        </w:rPr>
        <w:t>су</w:t>
      </w:r>
      <w:r w:rsidRPr="007D1148">
        <w:rPr>
          <w:lang w:val="sr-Cyrl-CS"/>
        </w:rPr>
        <w:t xml:space="preserve"> </w:t>
      </w:r>
      <w:r w:rsidRPr="007D1148">
        <w:t>услуге нешкодљиво уклањање, транспорт и уништавање лешева и отпада животињског порекла</w:t>
      </w:r>
      <w:r w:rsidRPr="007D1148">
        <w:rPr>
          <w:lang w:val="sr-Cyrl-CS"/>
        </w:rPr>
        <w:t>.</w:t>
      </w:r>
    </w:p>
    <w:p w:rsidR="00D515B9" w:rsidRPr="007D1148" w:rsidRDefault="00D515B9" w:rsidP="00D515B9">
      <w:pPr>
        <w:autoSpaceDE w:val="0"/>
        <w:autoSpaceDN w:val="0"/>
        <w:adjustRightInd w:val="0"/>
        <w:spacing w:after="120"/>
        <w:jc w:val="both"/>
        <w:rPr>
          <w:rFonts w:eastAsia="Batang"/>
          <w:bCs/>
          <w:iCs/>
          <w:noProof/>
          <w:color w:val="FF0000"/>
        </w:rPr>
      </w:pPr>
    </w:p>
    <w:p w:rsidR="00D515B9" w:rsidRPr="007D1148" w:rsidRDefault="00D515B9" w:rsidP="00D515B9">
      <w:pPr>
        <w:autoSpaceDE w:val="0"/>
        <w:autoSpaceDN w:val="0"/>
        <w:adjustRightInd w:val="0"/>
        <w:jc w:val="both"/>
      </w:pPr>
      <w:r w:rsidRPr="007D1148">
        <w:rPr>
          <w:rFonts w:eastAsia="Batang"/>
          <w:b/>
          <w:bCs/>
          <w:iCs/>
          <w:noProof/>
        </w:rPr>
        <w:t>Назив и ознака из општег речника набавке:</w:t>
      </w:r>
      <w:r w:rsidRPr="007D1148">
        <w:rPr>
          <w:rFonts w:eastAsia="Batang"/>
          <w:bCs/>
          <w:iCs/>
          <w:noProof/>
        </w:rPr>
        <w:t xml:space="preserve"> Услуге сакупљања отпада – 90511000, Услуге превоза отпада – 90512000, Услуге спаљивања отпада – 90513300.</w:t>
      </w:r>
    </w:p>
    <w:p w:rsidR="00D515B9" w:rsidRPr="007D1148" w:rsidRDefault="00D515B9" w:rsidP="00D515B9">
      <w:pPr>
        <w:ind w:right="45"/>
        <w:jc w:val="both"/>
        <w:rPr>
          <w:color w:val="000000" w:themeColor="text1"/>
          <w:spacing w:val="-7"/>
          <w:lang w:val="sr-Cyrl-CS" w:eastAsia="sr-Cyrl-CS"/>
        </w:rPr>
      </w:pPr>
    </w:p>
    <w:p w:rsidR="00D515B9" w:rsidRPr="007D1148" w:rsidRDefault="00D515B9" w:rsidP="00D515B9">
      <w:pPr>
        <w:ind w:right="45"/>
        <w:jc w:val="both"/>
        <w:rPr>
          <w:color w:val="000000" w:themeColor="text1"/>
        </w:rPr>
      </w:pPr>
      <w:r w:rsidRPr="007D1148">
        <w:rPr>
          <w:b/>
          <w:bCs/>
          <w:color w:val="000000" w:themeColor="text1"/>
          <w:spacing w:val="-7"/>
          <w:lang w:val="sr-Cyrl-CS" w:eastAsia="sr-Cyrl-CS"/>
        </w:rPr>
        <w:t xml:space="preserve">2.  </w:t>
      </w:r>
      <w:r w:rsidRPr="007D1148">
        <w:rPr>
          <w:b/>
          <w:bCs/>
          <w:color w:val="000000" w:themeColor="text1"/>
          <w:spacing w:val="-7"/>
          <w:lang w:val="sr-Cyrl-CS" w:eastAsia="sr-Cyrl-CS"/>
        </w:rPr>
        <w:tab/>
      </w:r>
      <w:r w:rsidRPr="007D1148">
        <w:rPr>
          <w:b/>
          <w:bCs/>
          <w:color w:val="000000" w:themeColor="text1"/>
          <w:lang w:val="sr-Cyrl-CS"/>
        </w:rPr>
        <w:t xml:space="preserve">Партије: </w:t>
      </w:r>
      <w:r w:rsidRPr="007D1148">
        <w:rPr>
          <w:color w:val="000000" w:themeColor="text1"/>
        </w:rPr>
        <w:t>Предмет јавне набавке није обликован по партијама.</w:t>
      </w:r>
    </w:p>
    <w:p w:rsidR="00D515B9" w:rsidRPr="007D1148" w:rsidRDefault="00D515B9" w:rsidP="00D515B9">
      <w:pPr>
        <w:ind w:right="45"/>
        <w:jc w:val="both"/>
        <w:rPr>
          <w:color w:val="000000" w:themeColor="text1"/>
        </w:rPr>
      </w:pPr>
    </w:p>
    <w:p w:rsidR="00D515B9" w:rsidRPr="007D1148" w:rsidRDefault="00D515B9" w:rsidP="00D515B9">
      <w:pPr>
        <w:jc w:val="both"/>
        <w:rPr>
          <w:iCs/>
        </w:rPr>
      </w:pPr>
      <w:r w:rsidRPr="007D1148">
        <w:rPr>
          <w:b/>
          <w:color w:val="000000" w:themeColor="text1"/>
        </w:rPr>
        <w:t>3</w:t>
      </w:r>
      <w:r w:rsidRPr="007D1148">
        <w:rPr>
          <w:color w:val="000000" w:themeColor="text1"/>
        </w:rPr>
        <w:t xml:space="preserve">. </w:t>
      </w:r>
      <w:r w:rsidRPr="007D1148">
        <w:rPr>
          <w:color w:val="000000" w:themeColor="text1"/>
        </w:rPr>
        <w:tab/>
      </w:r>
      <w:r w:rsidRPr="007D1148">
        <w:rPr>
          <w:b/>
          <w:bCs/>
          <w:iCs/>
          <w:lang w:val="sr-Cyrl-CS"/>
        </w:rPr>
        <w:t>Напомена уколико је у питању резервисана јавна набавка</w:t>
      </w:r>
    </w:p>
    <w:p w:rsidR="00D515B9" w:rsidRPr="007D1148" w:rsidRDefault="00D515B9" w:rsidP="00D515B9">
      <w:pPr>
        <w:ind w:firstLine="720"/>
        <w:jc w:val="both"/>
        <w:rPr>
          <w:iCs/>
        </w:rPr>
      </w:pPr>
      <w:r w:rsidRPr="007D1148">
        <w:rPr>
          <w:iCs/>
        </w:rPr>
        <w:t>Није у питању резервисана јавна набавка</w:t>
      </w:r>
    </w:p>
    <w:p w:rsidR="00D515B9" w:rsidRPr="007D1148" w:rsidRDefault="00D515B9" w:rsidP="00D515B9">
      <w:pPr>
        <w:jc w:val="both"/>
      </w:pPr>
    </w:p>
    <w:p w:rsidR="00D515B9" w:rsidRPr="007D1148" w:rsidRDefault="00D515B9" w:rsidP="00D515B9">
      <w:pPr>
        <w:ind w:left="15"/>
        <w:jc w:val="both"/>
        <w:rPr>
          <w:b/>
          <w:bCs/>
          <w:iCs/>
          <w:lang w:val="sr-Cyrl-CS"/>
        </w:rPr>
      </w:pPr>
      <w:r w:rsidRPr="007D1148">
        <w:rPr>
          <w:b/>
          <w:bCs/>
          <w:iCs/>
          <w:lang w:val="sr-Cyrl-CS"/>
        </w:rPr>
        <w:t xml:space="preserve">4. </w:t>
      </w:r>
      <w:r w:rsidRPr="007D1148">
        <w:rPr>
          <w:b/>
          <w:bCs/>
          <w:iCs/>
          <w:lang w:val="sr-Cyrl-CS"/>
        </w:rPr>
        <w:tab/>
        <w:t>Напомена уколико се спроводи електронска лицитација</w:t>
      </w:r>
    </w:p>
    <w:p w:rsidR="00D515B9" w:rsidRPr="007D1148" w:rsidRDefault="00D515B9" w:rsidP="00D515B9">
      <w:pPr>
        <w:ind w:left="15" w:firstLine="705"/>
        <w:jc w:val="both"/>
        <w:rPr>
          <w:iCs/>
        </w:rPr>
      </w:pPr>
      <w:r w:rsidRPr="007D1148">
        <w:rPr>
          <w:iCs/>
        </w:rPr>
        <w:t>Не спроводи се електронска лицитација</w:t>
      </w:r>
    </w:p>
    <w:p w:rsidR="00D515B9" w:rsidRPr="007D1148" w:rsidRDefault="00D515B9" w:rsidP="00D515B9">
      <w:pPr>
        <w:jc w:val="both"/>
        <w:rPr>
          <w:rFonts w:ascii="Arial" w:hAnsi="Arial" w:cs="Arial"/>
        </w:rPr>
      </w:pPr>
    </w:p>
    <w:p w:rsidR="00D515B9" w:rsidRPr="007D1148" w:rsidRDefault="00D515B9" w:rsidP="00D515B9">
      <w:pPr>
        <w:jc w:val="both"/>
        <w:rPr>
          <w:b/>
          <w:bCs/>
        </w:rPr>
      </w:pPr>
      <w:r w:rsidRPr="007D1148">
        <w:rPr>
          <w:b/>
          <w:bCs/>
          <w:lang w:val="ru-RU"/>
        </w:rPr>
        <w:t xml:space="preserve">5. </w:t>
      </w:r>
      <w:r w:rsidRPr="007D1148">
        <w:rPr>
          <w:b/>
          <w:bCs/>
          <w:lang w:val="ru-RU"/>
        </w:rPr>
        <w:tab/>
      </w:r>
      <w:r w:rsidRPr="007D1148">
        <w:rPr>
          <w:b/>
          <w:bCs/>
        </w:rPr>
        <w:t>Оквирни споразум</w:t>
      </w:r>
    </w:p>
    <w:p w:rsidR="00D515B9" w:rsidRDefault="00D515B9" w:rsidP="00D515B9">
      <w:pPr>
        <w:ind w:firstLine="720"/>
        <w:jc w:val="both"/>
        <w:rPr>
          <w:b/>
          <w:bCs/>
          <w:lang w:val="ru-RU"/>
        </w:rPr>
      </w:pPr>
      <w:r w:rsidRPr="007D1148">
        <w:rPr>
          <w:bCs/>
        </w:rPr>
        <w:t>Не закључује се оквирни споразум</w:t>
      </w:r>
    </w:p>
    <w:p w:rsidR="00D515B9" w:rsidRDefault="00D515B9" w:rsidP="00D515B9">
      <w:pPr>
        <w:ind w:left="720" w:right="45"/>
        <w:jc w:val="both"/>
        <w:rPr>
          <w:bCs/>
        </w:rPr>
      </w:pPr>
    </w:p>
    <w:p w:rsidR="00D515B9" w:rsidRPr="007D1148" w:rsidRDefault="00D515B9" w:rsidP="00D515B9">
      <w:pPr>
        <w:jc w:val="both"/>
        <w:rPr>
          <w:b/>
          <w:bCs/>
        </w:rPr>
      </w:pPr>
      <w:r w:rsidRPr="007D1148">
        <w:rPr>
          <w:b/>
          <w:bCs/>
        </w:rPr>
        <w:t>6</w:t>
      </w:r>
      <w:r w:rsidRPr="007D1148">
        <w:rPr>
          <w:b/>
          <w:bCs/>
          <w:lang w:val="sr-Cyrl-CS"/>
        </w:rPr>
        <w:t>.</w:t>
      </w:r>
      <w:r w:rsidRPr="007D1148">
        <w:rPr>
          <w:b/>
          <w:bCs/>
          <w:i/>
          <w:iCs/>
          <w:lang w:val="sr-Cyrl-CS"/>
        </w:rPr>
        <w:t xml:space="preserve">       </w:t>
      </w:r>
      <w:r>
        <w:rPr>
          <w:b/>
          <w:bCs/>
          <w:i/>
          <w:iCs/>
          <w:lang w:val="sr-Cyrl-CS"/>
        </w:rPr>
        <w:t xml:space="preserve"> </w:t>
      </w:r>
      <w:r w:rsidRPr="007D1148">
        <w:rPr>
          <w:b/>
          <w:bCs/>
        </w:rPr>
        <w:t>Рок у којем ће наручилац донети одлуку о додели уговора:</w:t>
      </w:r>
    </w:p>
    <w:p w:rsidR="00D515B9" w:rsidRDefault="00D515B9" w:rsidP="00D515B9">
      <w:pPr>
        <w:ind w:left="720" w:right="45"/>
        <w:jc w:val="both"/>
        <w:rPr>
          <w:bCs/>
        </w:rPr>
      </w:pPr>
      <w:r w:rsidRPr="007D1148">
        <w:rPr>
          <w:bCs/>
        </w:rPr>
        <w:t>Одлуку о додели уговора, наручилац ће донети најкасније у року од 10 дана од дана јавног</w:t>
      </w:r>
      <w:r w:rsidRPr="002771DA">
        <w:rPr>
          <w:bCs/>
        </w:rPr>
        <w:t xml:space="preserve"> отварања понуда</w:t>
      </w:r>
      <w:r>
        <w:rPr>
          <w:bCs/>
        </w:rPr>
        <w:t>.</w:t>
      </w:r>
    </w:p>
    <w:p w:rsidR="00D515B9" w:rsidRPr="007D1148" w:rsidRDefault="00D515B9" w:rsidP="00D515B9">
      <w:pPr>
        <w:jc w:val="both"/>
        <w:rPr>
          <w:bCs/>
        </w:rPr>
      </w:pPr>
    </w:p>
    <w:p w:rsidR="00D515B9" w:rsidRPr="007D1148" w:rsidRDefault="00D515B9" w:rsidP="00D515B9">
      <w:pPr>
        <w:ind w:left="720" w:right="45"/>
        <w:jc w:val="both"/>
        <w:rPr>
          <w:color w:val="000000" w:themeColor="text1"/>
        </w:rPr>
      </w:pPr>
    </w:p>
    <w:p w:rsidR="00D515B9" w:rsidRPr="007D1148" w:rsidRDefault="00D515B9" w:rsidP="00D515B9">
      <w:pPr>
        <w:ind w:right="45"/>
        <w:jc w:val="both"/>
        <w:rPr>
          <w:color w:val="000000" w:themeColor="text1"/>
        </w:rPr>
      </w:pPr>
    </w:p>
    <w:p w:rsidR="00D515B9" w:rsidRPr="005B28C0" w:rsidRDefault="00D515B9" w:rsidP="00D515B9">
      <w:pPr>
        <w:pStyle w:val="Heading1"/>
      </w:pPr>
    </w:p>
    <w:bookmarkEnd w:id="0"/>
    <w:bookmarkEnd w:id="1"/>
    <w:bookmarkEnd w:id="2"/>
    <w:bookmarkEnd w:id="3"/>
    <w:bookmarkEnd w:id="4"/>
    <w:bookmarkEnd w:id="5"/>
    <w:bookmarkEnd w:id="6"/>
    <w:bookmarkEnd w:id="7"/>
    <w:p w:rsidR="00D515B9" w:rsidRPr="005B28C0" w:rsidRDefault="00D515B9" w:rsidP="00D515B9">
      <w:pPr>
        <w:autoSpaceDE w:val="0"/>
        <w:autoSpaceDN w:val="0"/>
        <w:adjustRightInd w:val="0"/>
        <w:rPr>
          <w:bCs/>
          <w:iCs/>
          <w:noProof/>
        </w:rPr>
      </w:pPr>
    </w:p>
    <w:p w:rsidR="00D515B9" w:rsidRPr="005B28C0" w:rsidRDefault="00D515B9" w:rsidP="00D515B9">
      <w:pPr>
        <w:autoSpaceDE w:val="0"/>
        <w:autoSpaceDN w:val="0"/>
        <w:adjustRightInd w:val="0"/>
        <w:rPr>
          <w:bCs/>
          <w:iCs/>
          <w:noProof/>
        </w:rPr>
      </w:pPr>
    </w:p>
    <w:p w:rsidR="00D515B9" w:rsidRPr="005B28C0" w:rsidRDefault="00D515B9" w:rsidP="00D515B9">
      <w:pPr>
        <w:jc w:val="both"/>
        <w:rPr>
          <w:b/>
          <w:bCs/>
          <w:iCs/>
          <w:noProof/>
        </w:rPr>
      </w:pPr>
    </w:p>
    <w:p w:rsidR="00D515B9" w:rsidRPr="005B28C0" w:rsidRDefault="00D515B9" w:rsidP="00D515B9">
      <w:pPr>
        <w:autoSpaceDE w:val="0"/>
        <w:autoSpaceDN w:val="0"/>
        <w:adjustRightInd w:val="0"/>
        <w:jc w:val="both"/>
        <w:rPr>
          <w:bCs/>
          <w:iCs/>
          <w:noProof/>
          <w:lang w:val="sr-Cyrl-CS"/>
        </w:rPr>
      </w:pPr>
      <w:bookmarkStart w:id="8" w:name="_Toc367950541"/>
    </w:p>
    <w:bookmarkEnd w:id="8"/>
    <w:p w:rsidR="00D515B9" w:rsidRDefault="00D515B9" w:rsidP="00D515B9">
      <w:pPr>
        <w:autoSpaceDE w:val="0"/>
        <w:autoSpaceDN w:val="0"/>
        <w:adjustRightInd w:val="0"/>
        <w:jc w:val="both"/>
        <w:rPr>
          <w:noProof/>
        </w:rPr>
      </w:pPr>
    </w:p>
    <w:p w:rsidR="00D515B9" w:rsidRDefault="00D515B9" w:rsidP="00D515B9">
      <w:pPr>
        <w:autoSpaceDE w:val="0"/>
        <w:autoSpaceDN w:val="0"/>
        <w:adjustRightInd w:val="0"/>
        <w:jc w:val="both"/>
        <w:rPr>
          <w:noProof/>
        </w:rPr>
      </w:pPr>
    </w:p>
    <w:p w:rsidR="00D515B9" w:rsidRDefault="00D515B9" w:rsidP="00D515B9">
      <w:pPr>
        <w:autoSpaceDE w:val="0"/>
        <w:autoSpaceDN w:val="0"/>
        <w:adjustRightInd w:val="0"/>
        <w:jc w:val="both"/>
        <w:rPr>
          <w:noProof/>
        </w:rPr>
      </w:pPr>
    </w:p>
    <w:p w:rsidR="00D515B9" w:rsidRDefault="00D515B9" w:rsidP="00D515B9">
      <w:pPr>
        <w:autoSpaceDE w:val="0"/>
        <w:autoSpaceDN w:val="0"/>
        <w:adjustRightInd w:val="0"/>
        <w:jc w:val="both"/>
        <w:rPr>
          <w:noProof/>
        </w:rPr>
      </w:pPr>
    </w:p>
    <w:p w:rsidR="00D515B9" w:rsidRDefault="00D515B9" w:rsidP="00D515B9">
      <w:pPr>
        <w:autoSpaceDE w:val="0"/>
        <w:autoSpaceDN w:val="0"/>
        <w:adjustRightInd w:val="0"/>
        <w:jc w:val="both"/>
        <w:rPr>
          <w:noProof/>
        </w:rPr>
      </w:pPr>
    </w:p>
    <w:p w:rsidR="00D515B9" w:rsidRDefault="00D515B9" w:rsidP="00D515B9">
      <w:pPr>
        <w:autoSpaceDE w:val="0"/>
        <w:autoSpaceDN w:val="0"/>
        <w:adjustRightInd w:val="0"/>
        <w:jc w:val="both"/>
        <w:rPr>
          <w:noProof/>
        </w:rPr>
      </w:pPr>
    </w:p>
    <w:p w:rsidR="00D515B9" w:rsidRDefault="00D515B9" w:rsidP="00D515B9">
      <w:pPr>
        <w:autoSpaceDE w:val="0"/>
        <w:autoSpaceDN w:val="0"/>
        <w:adjustRightInd w:val="0"/>
        <w:jc w:val="both"/>
        <w:rPr>
          <w:noProof/>
        </w:rPr>
      </w:pPr>
    </w:p>
    <w:p w:rsidR="00D515B9" w:rsidRDefault="00D515B9" w:rsidP="00D515B9">
      <w:pPr>
        <w:autoSpaceDE w:val="0"/>
        <w:autoSpaceDN w:val="0"/>
        <w:adjustRightInd w:val="0"/>
        <w:jc w:val="both"/>
        <w:rPr>
          <w:noProof/>
        </w:rPr>
      </w:pPr>
    </w:p>
    <w:p w:rsidR="00D515B9" w:rsidRDefault="00D515B9" w:rsidP="00D515B9">
      <w:pPr>
        <w:autoSpaceDE w:val="0"/>
        <w:autoSpaceDN w:val="0"/>
        <w:adjustRightInd w:val="0"/>
        <w:jc w:val="both"/>
        <w:rPr>
          <w:noProof/>
        </w:rPr>
      </w:pPr>
    </w:p>
    <w:p w:rsidR="00D515B9" w:rsidRDefault="00D515B9" w:rsidP="00D515B9">
      <w:pPr>
        <w:autoSpaceDE w:val="0"/>
        <w:autoSpaceDN w:val="0"/>
        <w:adjustRightInd w:val="0"/>
        <w:jc w:val="both"/>
        <w:rPr>
          <w:noProof/>
        </w:rPr>
      </w:pPr>
    </w:p>
    <w:p w:rsidR="00D515B9" w:rsidRDefault="00D515B9" w:rsidP="00D515B9">
      <w:pPr>
        <w:autoSpaceDE w:val="0"/>
        <w:autoSpaceDN w:val="0"/>
        <w:adjustRightInd w:val="0"/>
        <w:jc w:val="both"/>
        <w:rPr>
          <w:noProof/>
        </w:rPr>
      </w:pPr>
    </w:p>
    <w:p w:rsidR="00D515B9" w:rsidRDefault="00D515B9" w:rsidP="00D515B9">
      <w:pPr>
        <w:autoSpaceDE w:val="0"/>
        <w:autoSpaceDN w:val="0"/>
        <w:adjustRightInd w:val="0"/>
        <w:jc w:val="both"/>
        <w:rPr>
          <w:noProof/>
        </w:rPr>
      </w:pPr>
    </w:p>
    <w:p w:rsidR="00D515B9" w:rsidRDefault="00D515B9" w:rsidP="00D515B9">
      <w:pPr>
        <w:autoSpaceDE w:val="0"/>
        <w:autoSpaceDN w:val="0"/>
        <w:adjustRightInd w:val="0"/>
        <w:jc w:val="both"/>
        <w:rPr>
          <w:noProof/>
        </w:rPr>
      </w:pPr>
    </w:p>
    <w:p w:rsidR="00D515B9" w:rsidRDefault="00D515B9" w:rsidP="00D515B9">
      <w:pPr>
        <w:autoSpaceDE w:val="0"/>
        <w:autoSpaceDN w:val="0"/>
        <w:adjustRightInd w:val="0"/>
        <w:jc w:val="both"/>
        <w:rPr>
          <w:noProof/>
        </w:rPr>
      </w:pPr>
    </w:p>
    <w:p w:rsidR="00D515B9" w:rsidRDefault="00D515B9" w:rsidP="00D515B9">
      <w:pPr>
        <w:autoSpaceDE w:val="0"/>
        <w:autoSpaceDN w:val="0"/>
        <w:adjustRightInd w:val="0"/>
        <w:jc w:val="both"/>
        <w:rPr>
          <w:noProof/>
        </w:rPr>
      </w:pPr>
    </w:p>
    <w:p w:rsidR="00D515B9" w:rsidRDefault="00D515B9" w:rsidP="00D515B9">
      <w:pPr>
        <w:autoSpaceDE w:val="0"/>
        <w:autoSpaceDN w:val="0"/>
        <w:adjustRightInd w:val="0"/>
        <w:jc w:val="both"/>
        <w:rPr>
          <w:noProof/>
        </w:rPr>
      </w:pPr>
    </w:p>
    <w:p w:rsidR="00D515B9" w:rsidRDefault="00D515B9" w:rsidP="00D515B9">
      <w:pPr>
        <w:autoSpaceDE w:val="0"/>
        <w:autoSpaceDN w:val="0"/>
        <w:adjustRightInd w:val="0"/>
        <w:jc w:val="both"/>
        <w:rPr>
          <w:noProof/>
        </w:rPr>
      </w:pPr>
    </w:p>
    <w:p w:rsidR="00D515B9" w:rsidRDefault="00D515B9" w:rsidP="00D515B9">
      <w:pPr>
        <w:autoSpaceDE w:val="0"/>
        <w:autoSpaceDN w:val="0"/>
        <w:adjustRightInd w:val="0"/>
        <w:jc w:val="both"/>
        <w:rPr>
          <w:noProof/>
        </w:rPr>
      </w:pPr>
    </w:p>
    <w:p w:rsidR="00D515B9" w:rsidRDefault="00D515B9" w:rsidP="00D515B9">
      <w:pPr>
        <w:autoSpaceDE w:val="0"/>
        <w:autoSpaceDN w:val="0"/>
        <w:adjustRightInd w:val="0"/>
        <w:jc w:val="both"/>
        <w:rPr>
          <w:noProof/>
        </w:rPr>
      </w:pPr>
    </w:p>
    <w:p w:rsidR="00D515B9" w:rsidRDefault="00D515B9" w:rsidP="00D515B9">
      <w:pPr>
        <w:autoSpaceDE w:val="0"/>
        <w:autoSpaceDN w:val="0"/>
        <w:adjustRightInd w:val="0"/>
        <w:jc w:val="both"/>
        <w:rPr>
          <w:noProof/>
        </w:rPr>
      </w:pPr>
    </w:p>
    <w:p w:rsidR="00D515B9" w:rsidRDefault="00D515B9" w:rsidP="00D515B9">
      <w:pPr>
        <w:pStyle w:val="Standard"/>
        <w:shd w:val="clear" w:color="auto" w:fill="C6D9F1"/>
        <w:jc w:val="both"/>
      </w:pPr>
      <w:r>
        <w:rPr>
          <w:b/>
          <w:bCs/>
          <w:i/>
          <w:iCs/>
          <w:sz w:val="28"/>
          <w:szCs w:val="28"/>
        </w:rPr>
        <w:lastRenderedPageBreak/>
        <w:t>III  ВРСТА, ТЕХНИЧКИ ОПИС, КВАЛИТЕТ, КОЛИЧИНА, НАЧИН СПРОВОЂЕЊА КОНТРОЛЕ, РОК ИЗВРШЕЊА, МЕСТО ИЗВРШЕЊА УСЛУГА</w:t>
      </w:r>
    </w:p>
    <w:p w:rsidR="00D515B9" w:rsidRPr="00C1441F" w:rsidRDefault="00D515B9" w:rsidP="00D515B9">
      <w:pPr>
        <w:pStyle w:val="Standard"/>
        <w:ind w:right="45"/>
        <w:jc w:val="both"/>
        <w:rPr>
          <w:rFonts w:ascii="Arial" w:hAnsi="Arial" w:cs="Arial"/>
          <w:color w:val="000000" w:themeColor="text1"/>
          <w:sz w:val="22"/>
          <w:szCs w:val="22"/>
          <w:lang w:val="sr-Cyrl-CS"/>
        </w:rPr>
      </w:pPr>
    </w:p>
    <w:p w:rsidR="00D515B9" w:rsidRDefault="00D515B9" w:rsidP="00D515B9">
      <w:pPr>
        <w:ind w:right="45"/>
        <w:jc w:val="both"/>
        <w:rPr>
          <w:color w:val="000000" w:themeColor="text1"/>
          <w:lang w:val="ru-RU"/>
        </w:rPr>
      </w:pPr>
      <w:r>
        <w:rPr>
          <w:color w:val="000000" w:themeColor="text1"/>
          <w:lang w:val="ru-RU"/>
        </w:rPr>
        <w:t xml:space="preserve">Предмет јавне набавке </w:t>
      </w:r>
      <w:r>
        <w:rPr>
          <w:bCs/>
          <w:iCs/>
          <w:noProof/>
          <w:lang w:val="sr-Cyrl-CS"/>
        </w:rPr>
        <w:t>су</w:t>
      </w:r>
      <w:r>
        <w:rPr>
          <w:lang w:val="sr-Cyrl-CS"/>
        </w:rPr>
        <w:t xml:space="preserve"> </w:t>
      </w:r>
      <w:r>
        <w:t xml:space="preserve">услуге нешкодљивог уклањања, транспорт и уништавање лешева и отпада животињског порекла на територији града Вршца </w:t>
      </w:r>
      <w:r w:rsidR="00764007">
        <w:t xml:space="preserve">за период од четири месеца </w:t>
      </w:r>
      <w:r>
        <w:rPr>
          <w:color w:val="000000" w:themeColor="text1"/>
          <w:lang w:val="ru-RU"/>
        </w:rPr>
        <w:t>а дефинисане на основу спецификације услуге Наручиоца</w:t>
      </w:r>
    </w:p>
    <w:p w:rsidR="00764007" w:rsidRDefault="00764007" w:rsidP="00D515B9">
      <w:pPr>
        <w:ind w:right="45"/>
        <w:jc w:val="both"/>
      </w:pPr>
    </w:p>
    <w:p w:rsidR="00D515B9" w:rsidRDefault="00D515B9" w:rsidP="00D515B9">
      <w:pPr>
        <w:pStyle w:val="Heading1"/>
        <w:rPr>
          <w:lang w:val="sr-Cyrl-CS"/>
        </w:rPr>
      </w:pPr>
      <w:bookmarkStart w:id="9" w:name="_Toc418080129"/>
      <w:bookmarkStart w:id="10" w:name="_Toc379974956"/>
      <w:bookmarkStart w:id="11" w:name="_Toc370732861"/>
      <w:bookmarkStart w:id="12" w:name="_Toc370204865"/>
      <w:bookmarkStart w:id="13" w:name="_Toc370115742"/>
      <w:bookmarkStart w:id="14" w:name="_Toc368917020"/>
      <w:bookmarkStart w:id="15" w:name="_Toc368916977"/>
      <w:bookmarkStart w:id="16" w:name="_Toc367263400"/>
      <w:bookmarkStart w:id="17" w:name="_Toc366743284"/>
      <w:bookmarkStart w:id="18" w:name="_Toc360098745"/>
      <w:bookmarkStart w:id="19" w:name="_Toc359488184"/>
      <w:bookmarkStart w:id="20" w:name="_Toc359488141"/>
      <w:bookmarkStart w:id="21" w:name="_Toc359317367"/>
      <w:bookmarkStart w:id="22" w:name="_Toc359317307"/>
      <w:bookmarkStart w:id="23" w:name="_Toc359312930"/>
      <w:bookmarkStart w:id="24" w:name="_Toc359312379"/>
      <w:bookmarkStart w:id="25" w:name="_Toc357427042"/>
      <w:r>
        <w:t>СПЕЦИФИКАЦИЈА</w:t>
      </w: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rsidR="00D515B9" w:rsidRDefault="00D515B9" w:rsidP="00D515B9">
      <w:pPr>
        <w:jc w:val="both"/>
        <w:rPr>
          <w:b/>
          <w:noProof/>
          <w:lang w:val="sr-Cyrl-CS"/>
        </w:rPr>
      </w:pPr>
      <w:r>
        <w:rPr>
          <w:noProof/>
          <w:lang w:val="sr-Cyrl-CS"/>
        </w:rPr>
        <w:t xml:space="preserve">                  </w:t>
      </w:r>
      <w:r>
        <w:rPr>
          <w:b/>
          <w:noProof/>
          <w:lang w:val="sr-Cyrl-CS"/>
        </w:rPr>
        <w:t xml:space="preserve">                                                                                          </w:t>
      </w:r>
    </w:p>
    <w:p w:rsidR="00D515B9" w:rsidRDefault="00D515B9" w:rsidP="00D515B9">
      <w:pPr>
        <w:jc w:val="both"/>
        <w:rPr>
          <w:noProof/>
          <w:lang w:val="sr-Cyrl-CS"/>
        </w:rPr>
      </w:pPr>
      <w:r>
        <w:rPr>
          <w:noProof/>
          <w:lang w:val="sr-Cyrl-CS"/>
        </w:rPr>
        <w:t xml:space="preserve">             Послови услуге нешкодљивог уклањања, транспорта и уништавања лешева и отпада животињског порекла, за коју се расписује јавна набавка за период </w:t>
      </w:r>
      <w:r>
        <w:rPr>
          <w:noProof/>
        </w:rPr>
        <w:t xml:space="preserve">од четири месеца односно до утрошка </w:t>
      </w:r>
      <w:r>
        <w:rPr>
          <w:noProof/>
          <w:lang w:val="sr-Cyrl-CS"/>
        </w:rPr>
        <w:t xml:space="preserve">планираних средстава треба да обухвати услугу изласка на локацију, уклањање/утовар лешева и отпада животињског порекла у специјализована возила-хладњаче, транспорт до „спалионице“ и уништавање лешева и отпада животињског порекла, у складу са Законом о ветеринарству </w:t>
      </w:r>
      <w:r>
        <w:rPr>
          <w:noProof/>
        </w:rPr>
        <w:t>(”Службени гласник РС”, бр. 91/05, 30/10 и 93/12).</w:t>
      </w:r>
    </w:p>
    <w:p w:rsidR="00D515B9" w:rsidRDefault="00D515B9" w:rsidP="00D515B9">
      <w:pPr>
        <w:jc w:val="both"/>
        <w:rPr>
          <w:noProof/>
        </w:rPr>
      </w:pPr>
      <w:r>
        <w:rPr>
          <w:noProof/>
          <w:color w:val="FF0000"/>
        </w:rPr>
        <w:t xml:space="preserve">            </w:t>
      </w:r>
      <w:r>
        <w:rPr>
          <w:noProof/>
        </w:rPr>
        <w:t xml:space="preserve">Нешкодљиво уклањање лешева и отпада животињског порекла врши се </w:t>
      </w:r>
      <w:r w:rsidRPr="00A23C86">
        <w:rPr>
          <w:noProof/>
        </w:rPr>
        <w:t>из домаћинстава</w:t>
      </w:r>
      <w:r w:rsidRPr="00A23C86">
        <w:rPr>
          <w:noProof/>
          <w:color w:val="FF0000"/>
        </w:rPr>
        <w:t>,</w:t>
      </w:r>
      <w:r w:rsidRPr="00A23C86">
        <w:rPr>
          <w:noProof/>
        </w:rPr>
        <w:t xml:space="preserve"> са јавних површина и објеката за узгој, држање, дресуру, излагање, одржава</w:t>
      </w:r>
      <w:r>
        <w:rPr>
          <w:noProof/>
        </w:rPr>
        <w:t>ње такмичења или промет животиња, осим са фарми и индустријских постројења за прераду меса, на територији града Вршца.</w:t>
      </w:r>
    </w:p>
    <w:p w:rsidR="00D515B9" w:rsidRDefault="00D515B9" w:rsidP="00D515B9">
      <w:pPr>
        <w:jc w:val="both"/>
        <w:rPr>
          <w:noProof/>
        </w:rPr>
      </w:pPr>
      <w:r>
        <w:rPr>
          <w:noProof/>
        </w:rPr>
        <w:tab/>
        <w:t xml:space="preserve">Имајући у виду чињеницу да се ради о услугама чији обим и количине за време трајања уговора није могуће прецизно утврдити Наручилац је према пројекцијама и својим евиденцијама о броју пољопривредних газдинстава објектима за дресуру, и објектима за излагање и објектима за одржавање такмичења животиња утврдио да су потребе на месечном нивоу исказане на нивоу 5000 кг. </w:t>
      </w:r>
    </w:p>
    <w:p w:rsidR="00D515B9" w:rsidRDefault="00D515B9" w:rsidP="00D515B9">
      <w:pPr>
        <w:ind w:firstLine="720"/>
        <w:jc w:val="both"/>
      </w:pPr>
      <w:r>
        <w:rPr>
          <w:noProof/>
        </w:rPr>
        <w:t xml:space="preserve">Понуђач је у обавези да врши прикупљање и уклањање лешева „Материјала Категорије 1“ који </w:t>
      </w:r>
      <w:r>
        <w:t xml:space="preserve">обухвата споредне производе животињског порекла у складу са Правилником о начину разврставања и поступања са споредним производима животињског порекла („Сл.глсник РС број 31/2011,97/2013,15/2015 и 61/2017) као и </w:t>
      </w:r>
      <w:r>
        <w:rPr>
          <w:noProof/>
        </w:rPr>
        <w:t>да предметну услугу обављају најмање два лица односно ангажована радника  са теретним возилима ( камион – хладњача) специјализована за ову врсту посла. Такође Понуђач мора да располаже и са специјализованом пећи за спаљивање лешева и отпада животињског порекла а која је произведена у складу са ИСО стандардима.</w:t>
      </w:r>
    </w:p>
    <w:p w:rsidR="00D515B9" w:rsidRDefault="00D515B9" w:rsidP="00D515B9">
      <w:pPr>
        <w:jc w:val="both"/>
        <w:rPr>
          <w:b/>
          <w:bCs/>
          <w:iCs/>
          <w:noProof/>
          <w:lang w:val="sr-Cyrl-CS"/>
        </w:rPr>
      </w:pPr>
      <w:r>
        <w:rPr>
          <w:noProof/>
        </w:rPr>
        <w:tab/>
      </w:r>
      <w:r>
        <w:rPr>
          <w:bCs/>
          <w:iCs/>
          <w:noProof/>
          <w:lang w:val="sr-Cyrl-CS"/>
        </w:rPr>
        <w:t>Укупно понуђена цена на месечном нивоу мора да обухвата трошкове превоза и редовног обиласка подручје града са свим насељеним местима (месним заједницама) као и укупно пређену километаражу у оба правца до локације на којој се пружају услуге, преузимање, утовар лешева без обзира на њихову укупну килажу, транспорт, истовар, испоруку, ангажовање радника, материјал ( гориво)  као и све друге зависне трошкове које Понуђач има и који су неопходни за реализацију предмета набавке. Наведене трошкове и остале трошкове који могу да се појаве у реализацији овог посла понуђач мора да укалкулише у цену услуге и не могу се накнадно наплаћивати</w:t>
      </w:r>
      <w:r>
        <w:rPr>
          <w:b/>
          <w:bCs/>
          <w:iCs/>
          <w:noProof/>
          <w:lang w:val="sr-Cyrl-CS"/>
        </w:rPr>
        <w:t xml:space="preserve">. </w:t>
      </w:r>
    </w:p>
    <w:p w:rsidR="00D515B9" w:rsidRDefault="00D515B9" w:rsidP="00D515B9">
      <w:pPr>
        <w:ind w:firstLine="720"/>
        <w:jc w:val="both"/>
        <w:rPr>
          <w:noProof/>
        </w:rPr>
      </w:pPr>
      <w:r>
        <w:rPr>
          <w:bCs/>
          <w:iCs/>
          <w:noProof/>
          <w:lang w:val="sr-Cyrl-CS"/>
        </w:rPr>
        <w:t>Укупна цена</w:t>
      </w:r>
      <w:r>
        <w:rPr>
          <w:b/>
          <w:bCs/>
          <w:iCs/>
          <w:noProof/>
          <w:lang w:val="sr-Cyrl-CS"/>
        </w:rPr>
        <w:t xml:space="preserve"> </w:t>
      </w:r>
      <w:r>
        <w:rPr>
          <w:noProof/>
          <w:lang w:val="sr-Cyrl-CS"/>
        </w:rPr>
        <w:t>нешкодљивог уклањања, транспорта и уништавања лешева и отпада животињског порекла са свим зависним трошковима везаним за реализацију набавке за један календарски месец служиће Наручиоцу као критеријум за рангирање понуда.</w:t>
      </w:r>
    </w:p>
    <w:p w:rsidR="00D515B9" w:rsidRPr="00245E74" w:rsidRDefault="00D515B9" w:rsidP="00D515B9">
      <w:pPr>
        <w:ind w:firstLine="720"/>
        <w:jc w:val="both"/>
        <w:rPr>
          <w:noProof/>
        </w:rPr>
      </w:pPr>
      <w:r>
        <w:rPr>
          <w:noProof/>
        </w:rPr>
        <w:t>Укупна уговорена вредност услуге не може да пређе процењену вредност предметне набавке за временски период важења уговора.</w:t>
      </w:r>
    </w:p>
    <w:p w:rsidR="00D515B9" w:rsidRDefault="00D515B9" w:rsidP="00D515B9">
      <w:pPr>
        <w:jc w:val="both"/>
        <w:rPr>
          <w:noProof/>
        </w:rPr>
      </w:pPr>
    </w:p>
    <w:p w:rsidR="00D515B9" w:rsidRDefault="00D515B9" w:rsidP="00D515B9">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Сагласан Понуђач</w:t>
      </w:r>
    </w:p>
    <w:p w:rsidR="00D515B9" w:rsidRDefault="00D515B9" w:rsidP="00D515B9">
      <w:pPr>
        <w:jc w:val="both"/>
        <w:rPr>
          <w:noProof/>
        </w:rPr>
      </w:pPr>
    </w:p>
    <w:p w:rsidR="00D515B9" w:rsidRPr="005B28C0" w:rsidRDefault="00D515B9" w:rsidP="00D515B9">
      <w:pPr>
        <w:tabs>
          <w:tab w:val="left" w:pos="0"/>
        </w:tabs>
        <w:jc w:val="both"/>
        <w:rPr>
          <w:bCs/>
          <w:color w:val="000000" w:themeColor="text1"/>
          <w:lang w:val="ru-RU"/>
        </w:rPr>
      </w:pPr>
      <w:r w:rsidRPr="005B28C0">
        <w:rPr>
          <w:bCs/>
          <w:color w:val="000000" w:themeColor="text1"/>
          <w:lang w:val="ru-RU"/>
        </w:rPr>
        <w:t>Место и датум: _________</w:t>
      </w:r>
      <w:r w:rsidRPr="005B28C0">
        <w:rPr>
          <w:bCs/>
          <w:color w:val="000000" w:themeColor="text1"/>
          <w:lang w:val="ru-RU"/>
        </w:rPr>
        <w:tab/>
      </w:r>
      <w:r w:rsidRPr="005B28C0">
        <w:rPr>
          <w:bCs/>
          <w:color w:val="000000" w:themeColor="text1"/>
          <w:lang w:val="ru-RU"/>
        </w:rPr>
        <w:tab/>
      </w:r>
      <w:r w:rsidRPr="005B28C0">
        <w:rPr>
          <w:bCs/>
          <w:color w:val="000000" w:themeColor="text1"/>
          <w:lang w:val="ru-RU"/>
        </w:rPr>
        <w:tab/>
      </w:r>
      <w:r w:rsidRPr="005B28C0">
        <w:rPr>
          <w:bCs/>
          <w:color w:val="000000" w:themeColor="text1"/>
          <w:lang w:val="ru-RU"/>
        </w:rPr>
        <w:tab/>
      </w:r>
      <w:r w:rsidRPr="005B28C0">
        <w:rPr>
          <w:bCs/>
          <w:color w:val="000000" w:themeColor="text1"/>
          <w:lang w:val="ru-RU"/>
        </w:rPr>
        <w:tab/>
      </w:r>
    </w:p>
    <w:p w:rsidR="00D515B9" w:rsidRPr="005B28C0" w:rsidRDefault="00D515B9" w:rsidP="00D515B9">
      <w:pPr>
        <w:tabs>
          <w:tab w:val="left" w:pos="0"/>
        </w:tabs>
        <w:jc w:val="both"/>
        <w:rPr>
          <w:bCs/>
          <w:color w:val="000000" w:themeColor="text1"/>
          <w:lang w:val="ru-RU"/>
        </w:rPr>
      </w:pPr>
      <w:r w:rsidRPr="005B28C0">
        <w:rPr>
          <w:bCs/>
          <w:color w:val="000000" w:themeColor="text1"/>
          <w:lang w:val="ru-RU"/>
        </w:rPr>
        <w:tab/>
      </w:r>
      <w:r w:rsidRPr="005B28C0">
        <w:rPr>
          <w:bCs/>
          <w:color w:val="000000" w:themeColor="text1"/>
          <w:lang w:val="ru-RU"/>
        </w:rPr>
        <w:tab/>
      </w:r>
      <w:r w:rsidRPr="005B28C0">
        <w:rPr>
          <w:bCs/>
          <w:color w:val="000000" w:themeColor="text1"/>
          <w:lang w:val="ru-RU"/>
        </w:rPr>
        <w:tab/>
      </w:r>
      <w:r w:rsidRPr="005B28C0">
        <w:rPr>
          <w:bCs/>
          <w:color w:val="000000" w:themeColor="text1"/>
          <w:lang w:val="ru-RU"/>
        </w:rPr>
        <w:tab/>
      </w:r>
      <w:r w:rsidRPr="005B28C0">
        <w:rPr>
          <w:bCs/>
          <w:color w:val="000000" w:themeColor="text1"/>
          <w:lang w:val="ru-RU"/>
        </w:rPr>
        <w:tab/>
      </w:r>
      <w:r w:rsidRPr="005B28C0">
        <w:rPr>
          <w:bCs/>
          <w:color w:val="000000" w:themeColor="text1"/>
          <w:lang w:val="ru-RU"/>
        </w:rPr>
        <w:tab/>
      </w:r>
      <w:r w:rsidRPr="005B28C0">
        <w:rPr>
          <w:bCs/>
          <w:color w:val="000000" w:themeColor="text1"/>
          <w:lang w:val="ru-RU"/>
        </w:rPr>
        <w:tab/>
      </w:r>
      <w:r w:rsidRPr="005B28C0">
        <w:rPr>
          <w:bCs/>
          <w:color w:val="000000" w:themeColor="text1"/>
          <w:lang w:val="ru-RU"/>
        </w:rPr>
        <w:tab/>
        <w:t xml:space="preserve">   __________________________</w:t>
      </w:r>
    </w:p>
    <w:p w:rsidR="00D515B9" w:rsidRPr="005B28C0" w:rsidRDefault="00D515B9" w:rsidP="00D515B9">
      <w:pPr>
        <w:tabs>
          <w:tab w:val="left" w:pos="0"/>
        </w:tabs>
        <w:jc w:val="both"/>
        <w:rPr>
          <w:bCs/>
          <w:color w:val="000000" w:themeColor="text1"/>
          <w:lang w:val="ru-RU"/>
        </w:rPr>
      </w:pPr>
      <w:r w:rsidRPr="005B28C0">
        <w:rPr>
          <w:bCs/>
          <w:color w:val="000000" w:themeColor="text1"/>
          <w:lang w:val="ru-RU"/>
        </w:rPr>
        <w:tab/>
      </w:r>
      <w:r w:rsidRPr="005B28C0">
        <w:rPr>
          <w:bCs/>
          <w:color w:val="000000" w:themeColor="text1"/>
          <w:lang w:val="ru-RU"/>
        </w:rPr>
        <w:tab/>
      </w:r>
      <w:r w:rsidRPr="005B28C0">
        <w:rPr>
          <w:bCs/>
          <w:color w:val="000000" w:themeColor="text1"/>
          <w:lang w:val="ru-RU"/>
        </w:rPr>
        <w:tab/>
      </w:r>
      <w:r w:rsidRPr="005B28C0">
        <w:rPr>
          <w:bCs/>
          <w:color w:val="000000" w:themeColor="text1"/>
          <w:lang w:val="ru-RU"/>
        </w:rPr>
        <w:tab/>
      </w:r>
      <w:r w:rsidRPr="005B28C0">
        <w:rPr>
          <w:bCs/>
          <w:color w:val="000000" w:themeColor="text1"/>
          <w:lang w:val="ru-RU"/>
        </w:rPr>
        <w:tab/>
        <w:t>М.П.</w:t>
      </w:r>
      <w:r w:rsidRPr="005B28C0">
        <w:rPr>
          <w:bCs/>
          <w:color w:val="000000" w:themeColor="text1"/>
          <w:lang w:val="ru-RU"/>
        </w:rPr>
        <w:tab/>
      </w:r>
      <w:r w:rsidRPr="005B28C0">
        <w:rPr>
          <w:bCs/>
          <w:color w:val="000000" w:themeColor="text1"/>
          <w:lang w:val="ru-RU"/>
        </w:rPr>
        <w:tab/>
      </w:r>
      <w:r w:rsidRPr="005B28C0">
        <w:rPr>
          <w:bCs/>
          <w:color w:val="000000" w:themeColor="text1"/>
          <w:lang w:val="ru-RU"/>
        </w:rPr>
        <w:tab/>
        <w:t xml:space="preserve">         Потпис одговорног лица</w:t>
      </w:r>
    </w:p>
    <w:p w:rsidR="00D515B9" w:rsidRPr="00E45471" w:rsidRDefault="00D515B9" w:rsidP="00D515B9">
      <w:pPr>
        <w:tabs>
          <w:tab w:val="left" w:pos="0"/>
        </w:tabs>
        <w:jc w:val="both"/>
        <w:rPr>
          <w:rFonts w:ascii="Arial" w:hAnsi="Arial" w:cs="Arial"/>
          <w:bCs/>
          <w:color w:val="000000" w:themeColor="text1"/>
          <w:sz w:val="22"/>
          <w:szCs w:val="22"/>
          <w:lang w:val="ru-RU"/>
        </w:rPr>
      </w:pPr>
    </w:p>
    <w:p w:rsidR="00D515B9" w:rsidRPr="005B28C0" w:rsidRDefault="00D515B9" w:rsidP="00D515B9">
      <w:pPr>
        <w:jc w:val="both"/>
        <w:rPr>
          <w:noProof/>
        </w:rPr>
      </w:pPr>
    </w:p>
    <w:p w:rsidR="00D515B9" w:rsidRDefault="00D515B9" w:rsidP="00D515B9">
      <w:pPr>
        <w:rPr>
          <w:lang w:eastAsia="en-US"/>
        </w:rPr>
      </w:pPr>
      <w:bookmarkStart w:id="26" w:name="_Toc357427043"/>
      <w:bookmarkStart w:id="27" w:name="_Toc418080130"/>
    </w:p>
    <w:p w:rsidR="00D515B9" w:rsidRPr="00A2728F" w:rsidRDefault="00D515B9" w:rsidP="00D515B9">
      <w:pPr>
        <w:shd w:val="clear" w:color="auto" w:fill="C6D9F1"/>
        <w:jc w:val="center"/>
        <w:rPr>
          <w:b/>
          <w:bCs/>
          <w:i/>
          <w:iCs/>
          <w:sz w:val="28"/>
          <w:szCs w:val="28"/>
        </w:rPr>
      </w:pPr>
      <w:r w:rsidRPr="00A2728F">
        <w:rPr>
          <w:b/>
          <w:bCs/>
          <w:i/>
          <w:iCs/>
          <w:sz w:val="28"/>
          <w:szCs w:val="28"/>
        </w:rPr>
        <w:t>IV ТЕХНИЧКА ДОКУМЕНТАЦИЈА И ПЛАНОВИ</w:t>
      </w:r>
    </w:p>
    <w:p w:rsidR="00D515B9" w:rsidRPr="00A2728F" w:rsidRDefault="00D515B9" w:rsidP="00D515B9">
      <w:pPr>
        <w:shd w:val="clear" w:color="auto" w:fill="C6D9F1"/>
        <w:jc w:val="center"/>
        <w:rPr>
          <w:b/>
          <w:bCs/>
          <w:i/>
          <w:iCs/>
          <w:sz w:val="28"/>
          <w:szCs w:val="28"/>
        </w:rPr>
      </w:pPr>
    </w:p>
    <w:p w:rsidR="00D515B9" w:rsidRPr="005B28C0" w:rsidRDefault="00D515B9" w:rsidP="00D515B9">
      <w:pPr>
        <w:rPr>
          <w:b/>
          <w:bCs/>
          <w:i/>
          <w:iCs/>
        </w:rPr>
      </w:pPr>
    </w:p>
    <w:tbl>
      <w:tblPr>
        <w:tblW w:w="0" w:type="auto"/>
        <w:tblInd w:w="55" w:type="dxa"/>
        <w:shd w:val="clear" w:color="auto" w:fill="F2F2F2"/>
        <w:tblLayout w:type="fixed"/>
        <w:tblCellMar>
          <w:top w:w="55" w:type="dxa"/>
          <w:left w:w="55" w:type="dxa"/>
          <w:bottom w:w="55" w:type="dxa"/>
          <w:right w:w="55" w:type="dxa"/>
        </w:tblCellMar>
        <w:tblLook w:val="0000"/>
      </w:tblPr>
      <w:tblGrid>
        <w:gridCol w:w="9498"/>
      </w:tblGrid>
      <w:tr w:rsidR="00D515B9" w:rsidRPr="005B28C0" w:rsidTr="000463DC">
        <w:tc>
          <w:tcPr>
            <w:tcW w:w="9498" w:type="dxa"/>
            <w:tcBorders>
              <w:top w:val="single" w:sz="1" w:space="0" w:color="000000"/>
              <w:left w:val="single" w:sz="1" w:space="0" w:color="000000"/>
              <w:bottom w:val="single" w:sz="1" w:space="0" w:color="000000"/>
              <w:right w:val="single" w:sz="1" w:space="0" w:color="000000"/>
            </w:tcBorders>
            <w:shd w:val="clear" w:color="auto" w:fill="F2F2F2"/>
          </w:tcPr>
          <w:p w:rsidR="00D515B9" w:rsidRPr="005B28C0" w:rsidRDefault="00D515B9" w:rsidP="000463DC">
            <w:pPr>
              <w:rPr>
                <w:i/>
                <w:iCs/>
              </w:rPr>
            </w:pPr>
            <w:r w:rsidRPr="005B28C0">
              <w:rPr>
                <w:b/>
                <w:bCs/>
                <w:i/>
                <w:iCs/>
              </w:rPr>
              <w:t>Напомена:</w:t>
            </w:r>
          </w:p>
          <w:p w:rsidR="00D515B9" w:rsidRPr="005B28C0" w:rsidRDefault="00D515B9" w:rsidP="000463DC">
            <w:pPr>
              <w:jc w:val="both"/>
              <w:rPr>
                <w:i/>
                <w:iCs/>
                <w:color w:val="FF0000"/>
              </w:rPr>
            </w:pPr>
            <w:r w:rsidRPr="005B28C0">
              <w:rPr>
                <w:i/>
                <w:iCs/>
              </w:rPr>
              <w:t>У случају да техничка документација и планови представљају битан елемент предмета јавне набавке, а у циљу припреме прихватљиве понуде у складу са стварним потребама наручиоца, наручилац је дужан да исте наведе у овом делу конкурсне документације.</w:t>
            </w:r>
          </w:p>
          <w:p w:rsidR="00D515B9" w:rsidRPr="005B28C0" w:rsidRDefault="00D515B9" w:rsidP="000463DC">
            <w:pPr>
              <w:jc w:val="both"/>
              <w:rPr>
                <w:i/>
                <w:iCs/>
                <w:color w:val="FF0000"/>
              </w:rPr>
            </w:pPr>
          </w:p>
          <w:p w:rsidR="00D515B9" w:rsidRPr="005B28C0" w:rsidRDefault="00D515B9" w:rsidP="000463DC">
            <w:pPr>
              <w:jc w:val="both"/>
              <w:rPr>
                <w:i/>
                <w:iCs/>
              </w:rPr>
            </w:pPr>
            <w:r w:rsidRPr="005B28C0">
              <w:rPr>
                <w:i/>
                <w:iCs/>
              </w:rPr>
              <w:t xml:space="preserve">Ако техничку документацију и планове, односно поједине њене делове, због обима и техничких разлога није могуће објавити, наручилац ће у складу са чл. 9. ст. 1. тач. 13) </w:t>
            </w:r>
            <w:r w:rsidRPr="005B28C0">
              <w:rPr>
                <w:rFonts w:eastAsia="TimesNewRomanPSMT"/>
                <w:i/>
              </w:rPr>
              <w:t>Правилника о обавезним елементима конкурсне документације у поступцима јавних набавки и начину доказивања испуњености услова,</w:t>
            </w:r>
            <w:r w:rsidRPr="005B28C0">
              <w:rPr>
                <w:i/>
                <w:iCs/>
              </w:rPr>
              <w:t xml:space="preserve"> прецизирати начин преузимања техничке</w:t>
            </w:r>
            <w:r w:rsidRPr="005B28C0">
              <w:rPr>
                <w:i/>
                <w:iCs/>
                <w:color w:val="FF0000"/>
              </w:rPr>
              <w:t xml:space="preserve"> </w:t>
            </w:r>
            <w:r w:rsidRPr="005B28C0">
              <w:rPr>
                <w:i/>
                <w:iCs/>
              </w:rPr>
              <w:t xml:space="preserve">документације и планова. </w:t>
            </w:r>
          </w:p>
        </w:tc>
      </w:tr>
    </w:tbl>
    <w:p w:rsidR="00D515B9" w:rsidRPr="005B28C0" w:rsidRDefault="00D515B9" w:rsidP="00D515B9">
      <w:pPr>
        <w:rPr>
          <w:b/>
          <w:bCs/>
          <w:i/>
          <w:iCs/>
          <w:color w:val="000000" w:themeColor="text1"/>
        </w:rPr>
      </w:pPr>
    </w:p>
    <w:p w:rsidR="00D515B9" w:rsidRPr="005B28C0" w:rsidRDefault="00D515B9" w:rsidP="00D515B9">
      <w:pPr>
        <w:rPr>
          <w:lang w:eastAsia="en-US"/>
        </w:rPr>
      </w:pPr>
      <w:r w:rsidRPr="005B28C0">
        <w:rPr>
          <w:b/>
          <w:bCs/>
          <w:i/>
          <w:iCs/>
          <w:color w:val="000000" w:themeColor="text1"/>
        </w:rPr>
        <w:t>Конкурсна документација не садржи техничку документацију и планове</w:t>
      </w:r>
    </w:p>
    <w:p w:rsidR="00D515B9" w:rsidRDefault="00D515B9" w:rsidP="00D515B9">
      <w:pPr>
        <w:rPr>
          <w:lang w:eastAsia="en-US"/>
        </w:rPr>
      </w:pPr>
    </w:p>
    <w:p w:rsidR="00D515B9" w:rsidRDefault="00D515B9" w:rsidP="00D515B9">
      <w:pPr>
        <w:rPr>
          <w:lang w:eastAsia="en-US"/>
        </w:rPr>
      </w:pPr>
    </w:p>
    <w:p w:rsidR="00D515B9" w:rsidRDefault="00D515B9" w:rsidP="00D515B9">
      <w:pPr>
        <w:rPr>
          <w:lang w:eastAsia="en-US"/>
        </w:rPr>
      </w:pPr>
    </w:p>
    <w:p w:rsidR="00D515B9" w:rsidRDefault="00D515B9" w:rsidP="00D515B9">
      <w:pPr>
        <w:rPr>
          <w:lang w:eastAsia="en-US"/>
        </w:rPr>
      </w:pPr>
    </w:p>
    <w:p w:rsidR="00D515B9" w:rsidRDefault="00D515B9" w:rsidP="00D515B9">
      <w:pPr>
        <w:rPr>
          <w:lang w:eastAsia="en-US"/>
        </w:rPr>
      </w:pPr>
    </w:p>
    <w:p w:rsidR="00D515B9" w:rsidRDefault="00D515B9" w:rsidP="00D515B9">
      <w:pPr>
        <w:rPr>
          <w:lang w:eastAsia="en-US"/>
        </w:rPr>
      </w:pPr>
    </w:p>
    <w:p w:rsidR="00D515B9" w:rsidRDefault="00D515B9" w:rsidP="00D515B9">
      <w:pPr>
        <w:rPr>
          <w:lang w:eastAsia="en-US"/>
        </w:rPr>
      </w:pPr>
    </w:p>
    <w:p w:rsidR="00D515B9" w:rsidRDefault="00D515B9" w:rsidP="00D515B9">
      <w:pPr>
        <w:rPr>
          <w:lang w:eastAsia="en-US"/>
        </w:rPr>
      </w:pPr>
    </w:p>
    <w:p w:rsidR="00D515B9" w:rsidRDefault="00D515B9" w:rsidP="00D515B9">
      <w:pPr>
        <w:rPr>
          <w:lang w:eastAsia="en-US"/>
        </w:rPr>
      </w:pPr>
    </w:p>
    <w:p w:rsidR="00D515B9" w:rsidRDefault="00D515B9" w:rsidP="00D515B9">
      <w:pPr>
        <w:rPr>
          <w:lang w:eastAsia="en-US"/>
        </w:rPr>
      </w:pPr>
    </w:p>
    <w:p w:rsidR="00D515B9" w:rsidRDefault="00D515B9" w:rsidP="00D515B9">
      <w:pPr>
        <w:rPr>
          <w:lang w:eastAsia="en-US"/>
        </w:rPr>
      </w:pPr>
    </w:p>
    <w:p w:rsidR="00D515B9" w:rsidRDefault="00D515B9" w:rsidP="00D515B9">
      <w:pPr>
        <w:rPr>
          <w:lang w:eastAsia="en-US"/>
        </w:rPr>
      </w:pPr>
    </w:p>
    <w:p w:rsidR="00D515B9" w:rsidRDefault="00D515B9" w:rsidP="00D515B9">
      <w:pPr>
        <w:rPr>
          <w:lang w:eastAsia="en-US"/>
        </w:rPr>
      </w:pPr>
    </w:p>
    <w:p w:rsidR="00D515B9" w:rsidRDefault="00D515B9" w:rsidP="00D515B9">
      <w:pPr>
        <w:rPr>
          <w:lang w:eastAsia="en-US"/>
        </w:rPr>
      </w:pPr>
    </w:p>
    <w:p w:rsidR="00D515B9" w:rsidRDefault="00D515B9" w:rsidP="00D515B9">
      <w:pPr>
        <w:rPr>
          <w:lang w:eastAsia="en-US"/>
        </w:rPr>
      </w:pPr>
    </w:p>
    <w:p w:rsidR="00D515B9" w:rsidRDefault="00D515B9" w:rsidP="00D515B9">
      <w:pPr>
        <w:rPr>
          <w:lang w:eastAsia="en-US"/>
        </w:rPr>
      </w:pPr>
    </w:p>
    <w:p w:rsidR="00D515B9" w:rsidRDefault="00D515B9" w:rsidP="00D515B9">
      <w:pPr>
        <w:rPr>
          <w:lang w:eastAsia="en-US"/>
        </w:rPr>
      </w:pPr>
    </w:p>
    <w:p w:rsidR="00D515B9" w:rsidRDefault="00D515B9" w:rsidP="00D515B9">
      <w:pPr>
        <w:rPr>
          <w:lang w:eastAsia="en-US"/>
        </w:rPr>
      </w:pPr>
    </w:p>
    <w:p w:rsidR="00D515B9" w:rsidRDefault="00D515B9" w:rsidP="00D515B9">
      <w:pPr>
        <w:rPr>
          <w:lang w:eastAsia="en-US"/>
        </w:rPr>
      </w:pPr>
    </w:p>
    <w:p w:rsidR="00D515B9" w:rsidRDefault="00D515B9" w:rsidP="00D515B9">
      <w:pPr>
        <w:rPr>
          <w:lang w:eastAsia="en-US"/>
        </w:rPr>
      </w:pPr>
    </w:p>
    <w:p w:rsidR="00D515B9" w:rsidRPr="009472CF" w:rsidRDefault="00D515B9" w:rsidP="00D515B9">
      <w:pPr>
        <w:rPr>
          <w:lang w:eastAsia="en-US"/>
        </w:rPr>
      </w:pPr>
    </w:p>
    <w:p w:rsidR="00D515B9" w:rsidRDefault="00D515B9" w:rsidP="00D515B9">
      <w:pPr>
        <w:rPr>
          <w:lang w:eastAsia="en-US"/>
        </w:rPr>
      </w:pPr>
    </w:p>
    <w:p w:rsidR="00D515B9" w:rsidRDefault="00D515B9" w:rsidP="00D515B9">
      <w:pPr>
        <w:rPr>
          <w:lang w:eastAsia="en-US"/>
        </w:rPr>
      </w:pPr>
    </w:p>
    <w:p w:rsidR="00D515B9" w:rsidRDefault="00D515B9" w:rsidP="00D515B9">
      <w:pPr>
        <w:rPr>
          <w:lang w:eastAsia="en-US"/>
        </w:rPr>
      </w:pPr>
    </w:p>
    <w:p w:rsidR="00D515B9" w:rsidRDefault="00D515B9" w:rsidP="00D515B9">
      <w:pPr>
        <w:rPr>
          <w:lang w:eastAsia="en-US"/>
        </w:rPr>
      </w:pPr>
    </w:p>
    <w:p w:rsidR="00D515B9" w:rsidRDefault="00D515B9" w:rsidP="00D515B9">
      <w:pPr>
        <w:rPr>
          <w:lang w:eastAsia="en-US"/>
        </w:rPr>
      </w:pPr>
    </w:p>
    <w:p w:rsidR="00D515B9" w:rsidRDefault="00D515B9" w:rsidP="00D515B9">
      <w:pPr>
        <w:rPr>
          <w:lang w:eastAsia="en-US"/>
        </w:rPr>
      </w:pPr>
    </w:p>
    <w:p w:rsidR="00D515B9" w:rsidRDefault="00D515B9" w:rsidP="00D515B9">
      <w:pPr>
        <w:rPr>
          <w:lang w:eastAsia="en-US"/>
        </w:rPr>
      </w:pPr>
    </w:p>
    <w:p w:rsidR="00D515B9" w:rsidRDefault="00D515B9" w:rsidP="00D515B9">
      <w:pPr>
        <w:rPr>
          <w:lang w:eastAsia="en-US"/>
        </w:rPr>
      </w:pPr>
    </w:p>
    <w:p w:rsidR="00D515B9" w:rsidRDefault="00D515B9" w:rsidP="00D515B9">
      <w:pPr>
        <w:rPr>
          <w:lang w:eastAsia="en-US"/>
        </w:rPr>
      </w:pPr>
    </w:p>
    <w:p w:rsidR="00D515B9" w:rsidRDefault="00D515B9" w:rsidP="00D515B9">
      <w:pPr>
        <w:rPr>
          <w:lang w:eastAsia="en-US"/>
        </w:rPr>
      </w:pPr>
    </w:p>
    <w:p w:rsidR="00D515B9" w:rsidRDefault="00D515B9" w:rsidP="00D515B9">
      <w:pPr>
        <w:rPr>
          <w:lang w:eastAsia="en-US"/>
        </w:rPr>
      </w:pPr>
    </w:p>
    <w:p w:rsidR="00D515B9" w:rsidRPr="007D1148" w:rsidRDefault="00D515B9" w:rsidP="00D515B9">
      <w:pPr>
        <w:rPr>
          <w:lang w:eastAsia="en-US"/>
        </w:rPr>
      </w:pPr>
    </w:p>
    <w:p w:rsidR="00D515B9" w:rsidRDefault="00D515B9" w:rsidP="00D515B9">
      <w:pPr>
        <w:rPr>
          <w:lang w:eastAsia="en-US"/>
        </w:rPr>
      </w:pPr>
    </w:p>
    <w:p w:rsidR="00D515B9" w:rsidRDefault="00D515B9" w:rsidP="00D515B9">
      <w:pPr>
        <w:rPr>
          <w:lang w:eastAsia="en-US"/>
        </w:rPr>
      </w:pPr>
    </w:p>
    <w:bookmarkEnd w:id="26"/>
    <w:bookmarkEnd w:id="27"/>
    <w:p w:rsidR="00D515B9" w:rsidRDefault="00D515B9" w:rsidP="00D515B9">
      <w:pPr>
        <w:pStyle w:val="Standard"/>
        <w:shd w:val="clear" w:color="auto" w:fill="C6D9F1"/>
        <w:tabs>
          <w:tab w:val="left" w:pos="0"/>
        </w:tabs>
        <w:spacing w:before="60"/>
        <w:jc w:val="both"/>
      </w:pPr>
      <w:r>
        <w:rPr>
          <w:b/>
          <w:bCs/>
          <w:i/>
          <w:iCs/>
          <w:sz w:val="28"/>
          <w:szCs w:val="28"/>
        </w:rPr>
        <w:lastRenderedPageBreak/>
        <w:t>V   УСЛОВИ ЗА УЧЕШЋЕ У ПОСТУПКУ ЈАВНЕ НАБАВКЕ ИЗ ЧЛ. 75. И 76. ЗАКОНА И УПУТСТВО КАКО СЕ ДОКАЗУЈЕ ИСПУЊЕНОСТ ТИХ УСЛОВА</w:t>
      </w:r>
    </w:p>
    <w:p w:rsidR="00D515B9" w:rsidRDefault="00D515B9" w:rsidP="00D515B9">
      <w:pPr>
        <w:pStyle w:val="Standard"/>
        <w:jc w:val="both"/>
        <w:rPr>
          <w:b/>
          <w:bCs/>
          <w:i/>
          <w:iCs/>
          <w:sz w:val="28"/>
          <w:szCs w:val="28"/>
        </w:rPr>
      </w:pPr>
    </w:p>
    <w:p w:rsidR="00D515B9" w:rsidRDefault="00D515B9" w:rsidP="00D515B9">
      <w:pPr>
        <w:pStyle w:val="ListParagraph"/>
        <w:numPr>
          <w:ilvl w:val="0"/>
          <w:numId w:val="29"/>
        </w:numPr>
        <w:shd w:val="clear" w:color="auto" w:fill="C6D9F1"/>
        <w:tabs>
          <w:tab w:val="left" w:pos="720"/>
        </w:tabs>
        <w:autoSpaceDN w:val="0"/>
        <w:spacing w:after="200" w:line="240" w:lineRule="auto"/>
        <w:jc w:val="both"/>
        <w:textAlignment w:val="baseline"/>
        <w:rPr>
          <w:b/>
          <w:bCs/>
          <w:i/>
          <w:iCs/>
        </w:rPr>
      </w:pPr>
      <w:r>
        <w:rPr>
          <w:b/>
          <w:bCs/>
          <w:i/>
          <w:iCs/>
        </w:rPr>
        <w:t>УСЛОВИ ЗА УЧЕШЋЕ У ПОСТУПКУ ЈАВНЕ НАБАВКЕ ИЗ ЧЛ. 75. И 76. ЗАКОНА</w:t>
      </w:r>
    </w:p>
    <w:p w:rsidR="00D515B9" w:rsidRDefault="00D515B9" w:rsidP="00D515B9">
      <w:pPr>
        <w:pStyle w:val="Standard"/>
        <w:jc w:val="both"/>
      </w:pPr>
      <w:r>
        <w:rPr>
          <w:iCs/>
        </w:rPr>
        <w:t xml:space="preserve">Право на учешће у поступку предметне јавне набавке има понуђач који испуњава </w:t>
      </w:r>
      <w:r>
        <w:rPr>
          <w:b/>
          <w:iCs/>
        </w:rPr>
        <w:t>обавезне услове</w:t>
      </w:r>
      <w:r>
        <w:rPr>
          <w:iCs/>
        </w:rPr>
        <w:t xml:space="preserve"> за учешће у поступку јавне набавке дефинисане чл. 75. Закона, и то:</w:t>
      </w:r>
    </w:p>
    <w:p w:rsidR="00D515B9" w:rsidRDefault="00D515B9" w:rsidP="00D515B9">
      <w:pPr>
        <w:pStyle w:val="ListParagraph"/>
        <w:ind w:left="567" w:hanging="425"/>
        <w:jc w:val="both"/>
      </w:pPr>
      <w:r>
        <w:rPr>
          <w:iCs/>
        </w:rPr>
        <w:t xml:space="preserve">1.   Да је регистрован код надлежног органа, односно уписан у одговарајући регистар </w:t>
      </w:r>
      <w:r>
        <w:rPr>
          <w:i/>
          <w:iCs/>
        </w:rPr>
        <w:t>(чл. 75. ст. 1. тач. 1) Закона);</w:t>
      </w:r>
    </w:p>
    <w:p w:rsidR="00D515B9" w:rsidRDefault="00D515B9" w:rsidP="00D515B9">
      <w:pPr>
        <w:pStyle w:val="ListParagraph"/>
        <w:ind w:left="567" w:hanging="425"/>
        <w:jc w:val="both"/>
      </w:pPr>
      <w:r>
        <w:t xml:space="preserve">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Pr>
          <w:i/>
          <w:iCs/>
        </w:rPr>
        <w:t>(чл. 75. ст. 1. тач. 2) Закона);</w:t>
      </w:r>
    </w:p>
    <w:p w:rsidR="00D515B9" w:rsidRPr="00F86C03" w:rsidRDefault="00D515B9" w:rsidP="00D515B9">
      <w:pPr>
        <w:pStyle w:val="ListParagraph"/>
        <w:numPr>
          <w:ilvl w:val="0"/>
          <w:numId w:val="30"/>
        </w:numPr>
        <w:autoSpaceDN w:val="0"/>
        <w:spacing w:after="200" w:line="240" w:lineRule="auto"/>
        <w:ind w:left="567" w:hanging="425"/>
        <w:jc w:val="both"/>
        <w:textAlignment w:val="baseline"/>
      </w:pPr>
      <w:r>
        <w:t xml:space="preserve">Да је измирио доспеле порезе, доприносе и друге јавне дажбине у складу </w:t>
      </w:r>
      <w:r w:rsidRPr="00F86C03">
        <w:t xml:space="preserve">са прописима Републике Србије или стране државе када има седиште на њеној територији </w:t>
      </w:r>
      <w:r w:rsidRPr="00F86C03">
        <w:rPr>
          <w:i/>
          <w:iCs/>
        </w:rPr>
        <w:t>(чл. 75. ст. 1. тач. 4) Закона;</w:t>
      </w:r>
    </w:p>
    <w:p w:rsidR="00D515B9" w:rsidRPr="00F86C03" w:rsidRDefault="00D515B9" w:rsidP="00D515B9">
      <w:pPr>
        <w:pStyle w:val="ListParagraph"/>
        <w:numPr>
          <w:ilvl w:val="0"/>
          <w:numId w:val="30"/>
        </w:numPr>
        <w:autoSpaceDN w:val="0"/>
        <w:spacing w:after="200" w:line="240" w:lineRule="auto"/>
        <w:ind w:left="567" w:hanging="425"/>
        <w:jc w:val="both"/>
        <w:textAlignment w:val="baseline"/>
      </w:pPr>
      <w:r w:rsidRPr="00F86C03">
        <w:t>Услов из члана 75. став 1. тачка 5) ЗЈН - да има важећу дозволу надлежног органа за обављање делатности која је предмет јавне набавке, ако је таква дозвола предвиђена посебним прописом, односно Решење/одобрење/упис у Регистар Министарства пољопривреде и заштите животне средине – Управа за ветерину.</w:t>
      </w:r>
    </w:p>
    <w:p w:rsidR="00D515B9" w:rsidRPr="00EB2FD3" w:rsidRDefault="00D515B9" w:rsidP="00D515B9">
      <w:pPr>
        <w:pStyle w:val="ListParagraph"/>
        <w:numPr>
          <w:ilvl w:val="0"/>
          <w:numId w:val="27"/>
        </w:numPr>
        <w:autoSpaceDN w:val="0"/>
        <w:spacing w:after="200" w:line="240" w:lineRule="auto"/>
        <w:ind w:left="567" w:hanging="425"/>
        <w:jc w:val="both"/>
        <w:textAlignment w:val="baseline"/>
      </w:pPr>
      <w: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Pr>
          <w:i/>
          <w:iCs/>
        </w:rPr>
        <w:t>(чл. 75. ст. 2. Закона).</w:t>
      </w:r>
    </w:p>
    <w:p w:rsidR="00D515B9" w:rsidRDefault="00D515B9" w:rsidP="00D515B9">
      <w:pPr>
        <w:pStyle w:val="Standard"/>
        <w:jc w:val="both"/>
        <w:rPr>
          <w:iCs/>
        </w:rPr>
      </w:pPr>
      <w:r>
        <w:rPr>
          <w:bCs/>
          <w:iCs/>
        </w:rPr>
        <w:t xml:space="preserve">Понуђач који </w:t>
      </w:r>
      <w:r>
        <w:rPr>
          <w:iCs/>
        </w:rPr>
        <w:t xml:space="preserve">учествује у поступку предметне јавне набавке, мора испунити </w:t>
      </w:r>
      <w:r>
        <w:rPr>
          <w:b/>
          <w:iCs/>
        </w:rPr>
        <w:t>додатне услове</w:t>
      </w:r>
      <w:r>
        <w:rPr>
          <w:iCs/>
        </w:rPr>
        <w:t xml:space="preserve"> за учешће у поступку јавне набавке,  дефинисане чл. 76. Закона, и то:</w:t>
      </w:r>
    </w:p>
    <w:p w:rsidR="00D515B9" w:rsidRDefault="00D515B9" w:rsidP="00D515B9">
      <w:pPr>
        <w:pStyle w:val="Standard"/>
        <w:jc w:val="both"/>
        <w:rPr>
          <w:iCs/>
        </w:rPr>
      </w:pPr>
    </w:p>
    <w:p w:rsidR="00D515B9" w:rsidRDefault="00D515B9" w:rsidP="00D515B9">
      <w:pPr>
        <w:pStyle w:val="Standard"/>
        <w:numPr>
          <w:ilvl w:val="0"/>
          <w:numId w:val="31"/>
        </w:numPr>
        <w:jc w:val="both"/>
      </w:pPr>
      <w:r>
        <w:rPr>
          <w:rFonts w:eastAsia="TimesNewRomanPS-BoldMT"/>
          <w:b/>
          <w:bCs/>
        </w:rPr>
        <w:t>Да располаже неопходним</w:t>
      </w:r>
      <w:r>
        <w:rPr>
          <w:rFonts w:eastAsia="TimesNewRomanPS-BoldMT"/>
          <w:bCs/>
        </w:rPr>
        <w:t xml:space="preserve"> </w:t>
      </w:r>
      <w:r>
        <w:rPr>
          <w:b/>
          <w:iCs/>
        </w:rPr>
        <w:t>техничким капацитетом</w:t>
      </w:r>
      <w:r>
        <w:rPr>
          <w:iCs/>
        </w:rPr>
        <w:t>:</w:t>
      </w:r>
    </w:p>
    <w:p w:rsidR="00D515B9" w:rsidRDefault="00D515B9" w:rsidP="00D515B9">
      <w:pPr>
        <w:pStyle w:val="Standard"/>
        <w:jc w:val="both"/>
        <w:rPr>
          <w:iCs/>
        </w:rPr>
      </w:pPr>
    </w:p>
    <w:p w:rsidR="00D515B9" w:rsidRDefault="00D515B9" w:rsidP="00D515B9">
      <w:pPr>
        <w:pStyle w:val="Standard"/>
        <w:numPr>
          <w:ilvl w:val="1"/>
          <w:numId w:val="31"/>
        </w:numPr>
        <w:jc w:val="both"/>
        <w:rPr>
          <w:iCs/>
        </w:rPr>
      </w:pPr>
      <w:r w:rsidRPr="006A1689">
        <w:rPr>
          <w:iCs/>
        </w:rPr>
        <w:t xml:space="preserve">са најмање </w:t>
      </w:r>
      <w:r w:rsidR="00C07622">
        <w:rPr>
          <w:iCs/>
        </w:rPr>
        <w:t>2</w:t>
      </w:r>
      <w:r w:rsidRPr="006A1689">
        <w:rPr>
          <w:iCs/>
        </w:rPr>
        <w:t xml:space="preserve"> моторна возила – камион хладњаче специјализоване за ову врсту услуга, од којих бар 1 возило има носивост од најмање 1 тоне нето</w:t>
      </w:r>
      <w:r w:rsidR="00C07622">
        <w:rPr>
          <w:iCs/>
        </w:rPr>
        <w:t xml:space="preserve"> као и да располаже са вагом за мерење животиња</w:t>
      </w:r>
      <w:r w:rsidRPr="006A1689">
        <w:rPr>
          <w:iCs/>
        </w:rPr>
        <w:t>;</w:t>
      </w:r>
    </w:p>
    <w:p w:rsidR="00D515B9" w:rsidRPr="006A1689" w:rsidRDefault="00D515B9" w:rsidP="00D515B9">
      <w:pPr>
        <w:pStyle w:val="Standard"/>
        <w:numPr>
          <w:ilvl w:val="1"/>
          <w:numId w:val="31"/>
        </w:numPr>
        <w:jc w:val="both"/>
        <w:rPr>
          <w:iCs/>
        </w:rPr>
      </w:pPr>
      <w:r>
        <w:rPr>
          <w:iCs/>
        </w:rPr>
        <w:t>са специјализованом пећи за спаљивање лешева и отпада животињског порекла, која је произведена од стране произвођача који испуњава захтеве стандарда ISO 9001.</w:t>
      </w:r>
    </w:p>
    <w:p w:rsidR="00D515B9" w:rsidRPr="006A1689" w:rsidRDefault="00D515B9" w:rsidP="00D515B9">
      <w:pPr>
        <w:pStyle w:val="Standard"/>
        <w:jc w:val="both"/>
      </w:pPr>
    </w:p>
    <w:p w:rsidR="00D515B9" w:rsidRDefault="00D515B9" w:rsidP="00D515B9">
      <w:pPr>
        <w:pStyle w:val="Standard"/>
        <w:tabs>
          <w:tab w:val="left" w:pos="680"/>
        </w:tabs>
        <w:jc w:val="both"/>
      </w:pPr>
      <w:r>
        <w:rPr>
          <w:rFonts w:eastAsia="TimesNewRomanPS-BoldMT"/>
          <w:b/>
          <w:bCs/>
          <w:lang w:val="ru-RU"/>
        </w:rPr>
        <w:t>2. Да располаже неопходним</w:t>
      </w:r>
      <w:r>
        <w:rPr>
          <w:rFonts w:eastAsia="TimesNewRomanPS-BoldMT"/>
          <w:bCs/>
          <w:lang w:val="ru-RU"/>
        </w:rPr>
        <w:t xml:space="preserve"> </w:t>
      </w:r>
      <w:r>
        <w:rPr>
          <w:b/>
          <w:iCs/>
        </w:rPr>
        <w:t>кадровским капацитетом:</w:t>
      </w:r>
    </w:p>
    <w:p w:rsidR="00D515B9" w:rsidRDefault="00D515B9" w:rsidP="00D515B9">
      <w:pPr>
        <w:pStyle w:val="Standard"/>
        <w:widowControl w:val="0"/>
        <w:ind w:left="705" w:hanging="705"/>
        <w:jc w:val="both"/>
        <w:rPr>
          <w:iCs/>
        </w:rPr>
      </w:pPr>
      <w:r>
        <w:rPr>
          <w:iCs/>
        </w:rPr>
        <w:t xml:space="preserve">  </w:t>
      </w:r>
    </w:p>
    <w:p w:rsidR="00D515B9" w:rsidRPr="008229E6" w:rsidRDefault="00D515B9" w:rsidP="00D515B9">
      <w:pPr>
        <w:pStyle w:val="Standard"/>
        <w:widowControl w:val="0"/>
        <w:ind w:left="705" w:hanging="705"/>
        <w:jc w:val="both"/>
      </w:pPr>
      <w:r>
        <w:rPr>
          <w:iCs/>
        </w:rPr>
        <w:t xml:space="preserve">2.1. </w:t>
      </w:r>
      <w:r w:rsidRPr="00E95E06">
        <w:rPr>
          <w:iCs/>
        </w:rPr>
        <w:t xml:space="preserve">да понуђач </w:t>
      </w:r>
      <w:r w:rsidR="00C07622">
        <w:rPr>
          <w:iCs/>
        </w:rPr>
        <w:t>у време подношења понуде</w:t>
      </w:r>
      <w:r w:rsidRPr="00E95E06">
        <w:rPr>
          <w:iCs/>
        </w:rPr>
        <w:t xml:space="preserve"> има у радном односу на неодређено време</w:t>
      </w:r>
      <w:r w:rsidR="00C07622">
        <w:rPr>
          <w:iCs/>
        </w:rPr>
        <w:t xml:space="preserve"> или одређено</w:t>
      </w:r>
      <w:r w:rsidRPr="00E95E06">
        <w:rPr>
          <w:iCs/>
        </w:rPr>
        <w:t>, или</w:t>
      </w:r>
      <w:r w:rsidR="00C07622">
        <w:rPr>
          <w:iCs/>
        </w:rPr>
        <w:t xml:space="preserve"> ангажована лица по основу уговора ван радног односа </w:t>
      </w:r>
      <w:r w:rsidR="00C07622" w:rsidRPr="00E95E06">
        <w:rPr>
          <w:iCs/>
        </w:rPr>
        <w:t>сагласно одредбама Закона о раду РС</w:t>
      </w:r>
      <w:r w:rsidR="00C07622">
        <w:rPr>
          <w:iCs/>
        </w:rPr>
        <w:t xml:space="preserve"> и то минимално</w:t>
      </w:r>
      <w:r w:rsidRPr="00E95E06">
        <w:rPr>
          <w:iCs/>
        </w:rPr>
        <w:t xml:space="preserve"> </w:t>
      </w:r>
      <w:r>
        <w:rPr>
          <w:iCs/>
        </w:rPr>
        <w:t>2 радно ангажована лица, који раде на пословима који су у вези са предметом јавне набавке.</w:t>
      </w:r>
    </w:p>
    <w:p w:rsidR="00D515B9" w:rsidRDefault="00D515B9" w:rsidP="00D515B9">
      <w:pPr>
        <w:pStyle w:val="Standard"/>
        <w:widowControl w:val="0"/>
        <w:tabs>
          <w:tab w:val="left" w:pos="810"/>
        </w:tabs>
      </w:pPr>
    </w:p>
    <w:p w:rsidR="00D515B9" w:rsidRDefault="00D515B9" w:rsidP="00D515B9">
      <w:pPr>
        <w:pStyle w:val="ListParagraph"/>
        <w:ind w:left="0"/>
        <w:jc w:val="both"/>
        <w:rPr>
          <w:bCs/>
          <w:iCs/>
        </w:rPr>
      </w:pPr>
      <w:r>
        <w:rPr>
          <w:bCs/>
          <w:iCs/>
        </w:rPr>
        <w:t>a) Уколико понуђач подноси понуду са подизвођачем, у складу са чланом 80. Закона, подизвођач мора да испуњава обавезне услове из члана 75. став 1. тач. 1) до 4) Закона</w:t>
      </w:r>
    </w:p>
    <w:p w:rsidR="00D515B9" w:rsidRDefault="00D515B9" w:rsidP="00D515B9">
      <w:pPr>
        <w:pStyle w:val="ListParagraph"/>
        <w:ind w:left="0"/>
        <w:jc w:val="both"/>
        <w:rPr>
          <w:bCs/>
          <w:iCs/>
        </w:rPr>
      </w:pPr>
      <w:r>
        <w:rPr>
          <w:bCs/>
          <w:iCs/>
        </w:rPr>
        <w:t>б) 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w:t>
      </w:r>
    </w:p>
    <w:p w:rsidR="00D515B9" w:rsidRDefault="00D515B9" w:rsidP="00D515B9">
      <w:pPr>
        <w:pStyle w:val="Standard"/>
        <w:jc w:val="both"/>
        <w:rPr>
          <w:bCs/>
          <w:iCs/>
        </w:rPr>
      </w:pPr>
    </w:p>
    <w:p w:rsidR="00D515B9" w:rsidRDefault="00D515B9" w:rsidP="00D515B9">
      <w:pPr>
        <w:pStyle w:val="Standard"/>
        <w:jc w:val="both"/>
        <w:rPr>
          <w:bCs/>
          <w:iCs/>
        </w:rPr>
      </w:pPr>
    </w:p>
    <w:p w:rsidR="00D515B9" w:rsidRDefault="00D515B9" w:rsidP="00D515B9">
      <w:pPr>
        <w:pStyle w:val="Standard"/>
        <w:jc w:val="both"/>
        <w:rPr>
          <w:bCs/>
          <w:iCs/>
        </w:rPr>
      </w:pPr>
    </w:p>
    <w:p w:rsidR="00D515B9" w:rsidRDefault="00D515B9" w:rsidP="00D515B9">
      <w:pPr>
        <w:pStyle w:val="Standard"/>
        <w:jc w:val="both"/>
        <w:rPr>
          <w:bCs/>
          <w:iCs/>
        </w:rPr>
      </w:pPr>
    </w:p>
    <w:p w:rsidR="00D515B9" w:rsidRDefault="00D515B9" w:rsidP="00D515B9">
      <w:pPr>
        <w:pStyle w:val="Standard"/>
        <w:ind w:left="1350"/>
        <w:jc w:val="both"/>
        <w:rPr>
          <w:bCs/>
          <w:i/>
          <w:iCs/>
          <w:color w:val="C00000"/>
          <w:sz w:val="10"/>
          <w:szCs w:val="10"/>
        </w:rPr>
      </w:pPr>
    </w:p>
    <w:p w:rsidR="00D515B9" w:rsidRDefault="00D515B9" w:rsidP="00D515B9">
      <w:pPr>
        <w:pStyle w:val="ListParagraph"/>
        <w:shd w:val="clear" w:color="auto" w:fill="C6D9F1"/>
        <w:jc w:val="center"/>
        <w:rPr>
          <w:b/>
          <w:bCs/>
          <w:i/>
          <w:iCs/>
        </w:rPr>
      </w:pPr>
      <w:r>
        <w:rPr>
          <w:b/>
          <w:bCs/>
          <w:i/>
          <w:iCs/>
        </w:rPr>
        <w:t>2. УПУТСТВО КАКО СЕ ДОКАЗУЈЕ ИСПУЊЕНОСТ УСЛОВА</w:t>
      </w:r>
    </w:p>
    <w:p w:rsidR="00D515B9" w:rsidRDefault="00D515B9" w:rsidP="00D515B9">
      <w:pPr>
        <w:pStyle w:val="ListParagraph"/>
        <w:ind w:left="0"/>
        <w:jc w:val="both"/>
      </w:pPr>
    </w:p>
    <w:p w:rsidR="00D515B9" w:rsidRPr="00316780" w:rsidRDefault="00D515B9" w:rsidP="00D515B9">
      <w:pPr>
        <w:pStyle w:val="ListParagraph"/>
        <w:ind w:left="0"/>
        <w:jc w:val="both"/>
      </w:pPr>
      <w:r w:rsidRPr="00316780">
        <w:t>Испуњеност услова</w:t>
      </w:r>
      <w:r w:rsidRPr="00316780">
        <w:rPr>
          <w:b/>
        </w:rPr>
        <w:t xml:space="preserve"> </w:t>
      </w:r>
      <w:r w:rsidRPr="00316780">
        <w:t>за учешће у поступку предметне јавне набавке, понуђач доказује достављањем следећих доказа:</w:t>
      </w:r>
    </w:p>
    <w:p w:rsidR="00D515B9" w:rsidRPr="00316780" w:rsidRDefault="00D515B9" w:rsidP="00D515B9">
      <w:pPr>
        <w:pStyle w:val="ListParagraph"/>
        <w:ind w:left="0"/>
        <w:jc w:val="both"/>
        <w:rPr>
          <w:b/>
          <w:u w:val="single"/>
        </w:rPr>
      </w:pPr>
      <w:r w:rsidRPr="00316780">
        <w:rPr>
          <w:b/>
          <w:u w:val="single"/>
        </w:rPr>
        <w:t xml:space="preserve">У складу са чланом 77. </w:t>
      </w:r>
      <w:r>
        <w:rPr>
          <w:b/>
          <w:u w:val="single"/>
        </w:rPr>
        <w:t>с</w:t>
      </w:r>
      <w:r w:rsidRPr="00316780">
        <w:rPr>
          <w:b/>
          <w:u w:val="single"/>
        </w:rPr>
        <w:t xml:space="preserve">тав 4. ЗЈН, а испуњеност обавезних и додатних услова (осим услова из члана 75. </w:t>
      </w:r>
      <w:r>
        <w:rPr>
          <w:b/>
          <w:u w:val="single"/>
        </w:rPr>
        <w:t>с</w:t>
      </w:r>
      <w:r w:rsidRPr="00316780">
        <w:rPr>
          <w:b/>
          <w:u w:val="single"/>
        </w:rPr>
        <w:t xml:space="preserve">тав 1. </w:t>
      </w:r>
      <w:r>
        <w:rPr>
          <w:b/>
          <w:u w:val="single"/>
        </w:rPr>
        <w:t>т</w:t>
      </w:r>
      <w:r w:rsidRPr="00316780">
        <w:rPr>
          <w:b/>
          <w:u w:val="single"/>
        </w:rPr>
        <w:t>ачка 5) ЗЈН – важећа дозвола</w:t>
      </w:r>
      <w:r>
        <w:rPr>
          <w:b/>
          <w:u w:val="single"/>
        </w:rPr>
        <w:t xml:space="preserve">, доказа за технички капацитет под бројем 1.1. </w:t>
      </w:r>
      <w:r w:rsidRPr="00316780">
        <w:rPr>
          <w:b/>
          <w:u w:val="single"/>
        </w:rPr>
        <w:t xml:space="preserve">и доказа за </w:t>
      </w:r>
      <w:r>
        <w:rPr>
          <w:b/>
          <w:u w:val="single"/>
        </w:rPr>
        <w:t>кадровски</w:t>
      </w:r>
      <w:r w:rsidRPr="00316780">
        <w:rPr>
          <w:b/>
          <w:u w:val="single"/>
        </w:rPr>
        <w:t xml:space="preserve"> капацитет), доказује се достављањем ИЗЈАВЕ којом понуђач под пуном материјалном и кривичном одговорношћу потврђује да испуњава услове за учешће у поступку јавне набавке.</w:t>
      </w:r>
    </w:p>
    <w:p w:rsidR="00D515B9" w:rsidRPr="00316780" w:rsidRDefault="00D515B9" w:rsidP="00D515B9">
      <w:pPr>
        <w:pStyle w:val="ListParagraph"/>
        <w:ind w:left="0"/>
        <w:jc w:val="both"/>
      </w:pPr>
      <w:r w:rsidRPr="00316780">
        <w:t xml:space="preserve">Понуђач који достави Изјаву у смислу члана 77. </w:t>
      </w:r>
      <w:r>
        <w:t>с</w:t>
      </w:r>
      <w:r w:rsidRPr="00316780">
        <w:t>тав 4. ЗЈН не доставља доказе из члана 77. ЗЈН уз понуду.</w:t>
      </w:r>
    </w:p>
    <w:p w:rsidR="00D515B9" w:rsidRPr="00316780" w:rsidRDefault="00D515B9" w:rsidP="00D515B9">
      <w:pPr>
        <w:pStyle w:val="Standard"/>
        <w:suppressAutoHyphens w:val="0"/>
        <w:jc w:val="both"/>
      </w:pPr>
      <w:r w:rsidRPr="00316780">
        <w:rPr>
          <w:rFonts w:cs="Calibri"/>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D515B9" w:rsidRPr="00316780" w:rsidRDefault="00D515B9" w:rsidP="00D515B9">
      <w:pPr>
        <w:pStyle w:val="Standard"/>
        <w:suppressAutoHyphens w:val="0"/>
        <w:jc w:val="both"/>
      </w:pPr>
      <w:r w:rsidRPr="00316780">
        <w:rPr>
          <w:rFonts w:cs="Calibri"/>
          <w:b/>
          <w:bCs/>
        </w:rPr>
        <w:t>Уколико понуду подноси група понуђача</w:t>
      </w:r>
      <w:r w:rsidRPr="00316780">
        <w:rPr>
          <w:rFonts w:cs="Calibri"/>
        </w:rPr>
        <w:t>, Изјава мора бити потписана од стране овлашћеног лица сваког понуђача из групе понуђача и оверена печатом.</w:t>
      </w:r>
    </w:p>
    <w:p w:rsidR="00D515B9" w:rsidRPr="00316780" w:rsidRDefault="00D515B9" w:rsidP="00D515B9">
      <w:pPr>
        <w:pStyle w:val="Standard"/>
        <w:suppressAutoHyphens w:val="0"/>
        <w:jc w:val="both"/>
      </w:pPr>
      <w:r w:rsidRPr="00316780">
        <w:rPr>
          <w:rFonts w:cs="Calibri"/>
          <w:b/>
          <w:bCs/>
        </w:rPr>
        <w:t>Уколико понуђач подноси понуду са подизвођачем</w:t>
      </w:r>
      <w:r w:rsidRPr="00316780">
        <w:rPr>
          <w:rFonts w:cs="Calibri"/>
        </w:rPr>
        <w:t>, понуђач је дужан да достави Изјаву подизвођача, потписану од стране овлашћеног лица подизвођача и оверену печатом.</w:t>
      </w:r>
    </w:p>
    <w:p w:rsidR="00D515B9" w:rsidRPr="00316780" w:rsidRDefault="00D515B9" w:rsidP="00D515B9">
      <w:pPr>
        <w:pStyle w:val="Standard"/>
        <w:suppressAutoHyphens w:val="0"/>
        <w:jc w:val="both"/>
        <w:rPr>
          <w:rFonts w:cs="Calibri"/>
        </w:rPr>
      </w:pPr>
      <w:r w:rsidRPr="00316780">
        <w:rPr>
          <w:rFonts w:cs="Calibri"/>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D515B9" w:rsidRPr="00316780" w:rsidRDefault="00D515B9" w:rsidP="00D515B9">
      <w:pPr>
        <w:pStyle w:val="Standard"/>
        <w:suppressAutoHyphens w:val="0"/>
        <w:jc w:val="both"/>
        <w:rPr>
          <w:rFonts w:cs="Calibri"/>
        </w:rPr>
      </w:pPr>
      <w:r w:rsidRPr="00316780">
        <w:rPr>
          <w:rFonts w:cs="Calibri"/>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D515B9" w:rsidRPr="00316780" w:rsidRDefault="00D515B9" w:rsidP="00D515B9">
      <w:pPr>
        <w:pStyle w:val="Standard"/>
        <w:suppressAutoHyphens w:val="0"/>
        <w:jc w:val="both"/>
        <w:rPr>
          <w:rFonts w:cs="Calibri"/>
        </w:rPr>
      </w:pPr>
      <w:r w:rsidRPr="00316780">
        <w:rPr>
          <w:rFonts w:cs="Calibri"/>
        </w:rPr>
        <w:t>Понуђач није дужан да доставља на увид доказе који су јавно доступни на интернет страницама надлежних органа.</w:t>
      </w:r>
    </w:p>
    <w:p w:rsidR="00D515B9" w:rsidRPr="00316780" w:rsidRDefault="00D515B9" w:rsidP="00D515B9">
      <w:pPr>
        <w:pStyle w:val="ListParagraph"/>
        <w:ind w:left="0"/>
        <w:jc w:val="both"/>
      </w:pPr>
      <w:r w:rsidRPr="00316780">
        <w:rPr>
          <w:rFonts w:cs="Calibri"/>
          <w:lang w:eastAsia="en-U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w:t>
      </w:r>
    </w:p>
    <w:p w:rsidR="00D515B9" w:rsidRPr="00316780" w:rsidRDefault="00D515B9" w:rsidP="00D515B9">
      <w:pPr>
        <w:pStyle w:val="Standard"/>
        <w:jc w:val="both"/>
        <w:rPr>
          <w:b/>
          <w:u w:val="single"/>
        </w:rPr>
      </w:pPr>
      <w:r w:rsidRPr="00316780">
        <w:rPr>
          <w:b/>
          <w:u w:val="single"/>
        </w:rPr>
        <w:t>Испуњеност услова који нису садржани у ИЗЈАВИ, и који се морају посебно доказати:</w:t>
      </w:r>
    </w:p>
    <w:p w:rsidR="00D515B9" w:rsidRPr="00316780" w:rsidRDefault="00D515B9" w:rsidP="00D515B9">
      <w:pPr>
        <w:pStyle w:val="Standard"/>
        <w:jc w:val="both"/>
        <w:rPr>
          <w:b/>
          <w:u w:val="single"/>
        </w:rPr>
      </w:pPr>
    </w:p>
    <w:p w:rsidR="00D515B9" w:rsidRPr="00F86C03" w:rsidRDefault="00D515B9" w:rsidP="00D515B9">
      <w:pPr>
        <w:pStyle w:val="ListParagraph"/>
        <w:jc w:val="both"/>
        <w:rPr>
          <w:b/>
        </w:rPr>
      </w:pPr>
      <w:r w:rsidRPr="00F86C03">
        <w:rPr>
          <w:b/>
        </w:rPr>
        <w:t>Обавезни услови:</w:t>
      </w:r>
    </w:p>
    <w:p w:rsidR="00D515B9" w:rsidRPr="00F86C03" w:rsidRDefault="00D515B9" w:rsidP="00D515B9">
      <w:pPr>
        <w:pStyle w:val="ListParagraph"/>
        <w:numPr>
          <w:ilvl w:val="0"/>
          <w:numId w:val="32"/>
        </w:numPr>
        <w:autoSpaceDN w:val="0"/>
        <w:spacing w:after="200" w:line="240" w:lineRule="auto"/>
        <w:jc w:val="both"/>
        <w:textAlignment w:val="baseline"/>
      </w:pPr>
      <w:r w:rsidRPr="00F86C03">
        <w:t>Услов из члана 75. став 1. тачка 5) ЗЈН - да има важећу дозволу надлежног органа за обављање делатности која је предмет јавне набавке, ако је таква дозвола предвиђена посебним прописом, односно Решење/одобрење/упис у Регистар Министарства пољопривреде и заштите животне средине – Управа за ветерину.</w:t>
      </w:r>
    </w:p>
    <w:p w:rsidR="00D515B9" w:rsidRDefault="00D515B9" w:rsidP="00D515B9">
      <w:pPr>
        <w:pStyle w:val="Standard"/>
        <w:jc w:val="both"/>
        <w:rPr>
          <w:iCs/>
        </w:rPr>
      </w:pPr>
    </w:p>
    <w:p w:rsidR="00D515B9" w:rsidRPr="00C07622" w:rsidRDefault="00D515B9" w:rsidP="00D515B9">
      <w:pPr>
        <w:pStyle w:val="ListParagraph"/>
        <w:ind w:left="0"/>
        <w:jc w:val="both"/>
      </w:pPr>
      <w:r w:rsidRPr="00316780">
        <w:rPr>
          <w:b/>
          <w:iCs/>
          <w:u w:val="single"/>
        </w:rPr>
        <w:t>Доказ</w:t>
      </w:r>
      <w:r w:rsidRPr="00316780">
        <w:rPr>
          <w:b/>
          <w:iCs/>
        </w:rPr>
        <w:t>:</w:t>
      </w:r>
      <w:r w:rsidRPr="00316780">
        <w:rPr>
          <w:rFonts w:ascii="TimesNewRoman,Bold" w:hAnsi="TimesNewRoman,Bold" w:cs="Calibri"/>
          <w:b/>
          <w:bCs/>
          <w:color w:val="00000A"/>
          <w:lang w:eastAsia="en-US"/>
        </w:rPr>
        <w:t xml:space="preserve">  </w:t>
      </w:r>
      <w:r>
        <w:t>Фотокопија одобрења/решења/уписа у регистар Министарства пољопривреде и заштите животне средине – Управа за ветерину.</w:t>
      </w:r>
      <w:r w:rsidR="00C07622">
        <w:t xml:space="preserve"> Фотокопија Решења о упису објекта за прераду споредних производа животињског порекла – Категорије 1 издато оде Министарства пољопривреде и заштите животне средине – Управе за ветерину.</w:t>
      </w:r>
    </w:p>
    <w:p w:rsidR="00D515B9" w:rsidRPr="00316780" w:rsidRDefault="00D515B9" w:rsidP="00D515B9">
      <w:pPr>
        <w:pStyle w:val="ListParagraph"/>
        <w:ind w:left="0"/>
        <w:jc w:val="both"/>
      </w:pPr>
    </w:p>
    <w:p w:rsidR="00D515B9" w:rsidRPr="00316780" w:rsidRDefault="00D515B9" w:rsidP="00D515B9">
      <w:pPr>
        <w:pStyle w:val="ListParagraph"/>
        <w:tabs>
          <w:tab w:val="left" w:pos="680"/>
        </w:tabs>
        <w:ind w:left="0"/>
        <w:jc w:val="both"/>
        <w:rPr>
          <w:b/>
          <w:iCs/>
        </w:rPr>
      </w:pPr>
      <w:r w:rsidRPr="00316780">
        <w:rPr>
          <w:b/>
          <w:iCs/>
        </w:rPr>
        <w:tab/>
        <w:t>Додатни услови:</w:t>
      </w:r>
    </w:p>
    <w:p w:rsidR="00D515B9" w:rsidRDefault="00D515B9" w:rsidP="00D515B9">
      <w:pPr>
        <w:pStyle w:val="Standard"/>
        <w:jc w:val="both"/>
        <w:rPr>
          <w:iCs/>
        </w:rPr>
      </w:pPr>
    </w:p>
    <w:p w:rsidR="00D515B9" w:rsidRDefault="00D515B9" w:rsidP="00D515B9">
      <w:pPr>
        <w:pStyle w:val="Standard"/>
        <w:numPr>
          <w:ilvl w:val="0"/>
          <w:numId w:val="33"/>
        </w:numPr>
        <w:jc w:val="both"/>
      </w:pPr>
      <w:r>
        <w:rPr>
          <w:rFonts w:eastAsia="TimesNewRomanPS-BoldMT"/>
          <w:b/>
          <w:bCs/>
        </w:rPr>
        <w:t>Да располаже неопходним</w:t>
      </w:r>
      <w:r>
        <w:rPr>
          <w:rFonts w:eastAsia="TimesNewRomanPS-BoldMT"/>
          <w:bCs/>
        </w:rPr>
        <w:t xml:space="preserve"> </w:t>
      </w:r>
      <w:r>
        <w:rPr>
          <w:b/>
          <w:iCs/>
        </w:rPr>
        <w:t>техничким капацитетом</w:t>
      </w:r>
      <w:r>
        <w:rPr>
          <w:iCs/>
        </w:rPr>
        <w:t>:</w:t>
      </w:r>
    </w:p>
    <w:p w:rsidR="00D515B9" w:rsidRDefault="00D515B9" w:rsidP="00D515B9">
      <w:pPr>
        <w:pStyle w:val="Standard"/>
        <w:jc w:val="both"/>
        <w:rPr>
          <w:iCs/>
        </w:rPr>
      </w:pPr>
    </w:p>
    <w:p w:rsidR="00C07622" w:rsidRDefault="00C07622" w:rsidP="00C07622">
      <w:pPr>
        <w:pStyle w:val="Standard"/>
        <w:numPr>
          <w:ilvl w:val="1"/>
          <w:numId w:val="33"/>
        </w:numPr>
        <w:jc w:val="both"/>
        <w:rPr>
          <w:iCs/>
        </w:rPr>
      </w:pPr>
      <w:r w:rsidRPr="006A1689">
        <w:rPr>
          <w:iCs/>
        </w:rPr>
        <w:t xml:space="preserve">са најмање </w:t>
      </w:r>
      <w:r>
        <w:rPr>
          <w:iCs/>
        </w:rPr>
        <w:t>2</w:t>
      </w:r>
      <w:r w:rsidRPr="006A1689">
        <w:rPr>
          <w:iCs/>
        </w:rPr>
        <w:t xml:space="preserve"> моторна возила – камион хладњаче специјализоване за ову врсту услуга, од којих бар 1 возило има носивост од најмање 1 тоне нето</w:t>
      </w:r>
      <w:r>
        <w:rPr>
          <w:iCs/>
        </w:rPr>
        <w:t xml:space="preserve"> као и да располаже са вагом за мерење животиња</w:t>
      </w:r>
      <w:r w:rsidRPr="006A1689">
        <w:rPr>
          <w:iCs/>
        </w:rPr>
        <w:t>;</w:t>
      </w:r>
    </w:p>
    <w:p w:rsidR="00D515B9" w:rsidRPr="00C07622" w:rsidRDefault="00C07622" w:rsidP="00C07622">
      <w:pPr>
        <w:pStyle w:val="Standard"/>
        <w:numPr>
          <w:ilvl w:val="1"/>
          <w:numId w:val="33"/>
        </w:numPr>
        <w:jc w:val="both"/>
        <w:rPr>
          <w:iCs/>
        </w:rPr>
      </w:pPr>
      <w:r>
        <w:rPr>
          <w:iCs/>
        </w:rPr>
        <w:t>са специјализованом пећи за спаљивање лешева и отпада животињског порекла, која је произведена од стране произвођача који испуњава захтеве стандарда ISO 9001</w:t>
      </w:r>
    </w:p>
    <w:p w:rsidR="00C07622" w:rsidRDefault="00C07622" w:rsidP="00C07622">
      <w:pPr>
        <w:pStyle w:val="Standard"/>
        <w:ind w:left="780"/>
        <w:jc w:val="both"/>
        <w:rPr>
          <w:iCs/>
        </w:rPr>
      </w:pPr>
    </w:p>
    <w:p w:rsidR="00D515B9" w:rsidRPr="00C07622" w:rsidRDefault="00D515B9" w:rsidP="00D515B9">
      <w:pPr>
        <w:pStyle w:val="Standard"/>
        <w:ind w:left="60"/>
        <w:jc w:val="both"/>
        <w:rPr>
          <w:iCs/>
        </w:rPr>
      </w:pPr>
      <w:r w:rsidRPr="00D2291C">
        <w:rPr>
          <w:b/>
          <w:iCs/>
        </w:rPr>
        <w:lastRenderedPageBreak/>
        <w:t>Доказ:</w:t>
      </w:r>
      <w:r>
        <w:rPr>
          <w:iCs/>
        </w:rPr>
        <w:t xml:space="preserve"> </w:t>
      </w:r>
      <w:r w:rsidR="00C07622">
        <w:rPr>
          <w:iCs/>
        </w:rPr>
        <w:t>Изјава о испуњавању додатних услова – дата у прилогу конкурсне документације.</w:t>
      </w:r>
    </w:p>
    <w:p w:rsidR="00D515B9" w:rsidRPr="006A1689" w:rsidRDefault="00D515B9" w:rsidP="00D515B9">
      <w:pPr>
        <w:pStyle w:val="Standard"/>
        <w:jc w:val="both"/>
      </w:pPr>
    </w:p>
    <w:p w:rsidR="00D515B9" w:rsidRDefault="00D515B9" w:rsidP="00D515B9">
      <w:pPr>
        <w:pStyle w:val="Standard"/>
        <w:tabs>
          <w:tab w:val="left" w:pos="680"/>
        </w:tabs>
        <w:jc w:val="both"/>
      </w:pPr>
      <w:r>
        <w:rPr>
          <w:rFonts w:eastAsia="TimesNewRomanPS-BoldMT"/>
          <w:b/>
          <w:bCs/>
          <w:lang w:val="ru-RU"/>
        </w:rPr>
        <w:t>2. Да располаже неопходним</w:t>
      </w:r>
      <w:r>
        <w:rPr>
          <w:rFonts w:eastAsia="TimesNewRomanPS-BoldMT"/>
          <w:bCs/>
          <w:lang w:val="ru-RU"/>
        </w:rPr>
        <w:t xml:space="preserve"> </w:t>
      </w:r>
      <w:r>
        <w:rPr>
          <w:b/>
          <w:iCs/>
        </w:rPr>
        <w:t>кадровским капацитетом:</w:t>
      </w:r>
    </w:p>
    <w:p w:rsidR="00D515B9" w:rsidRDefault="00D515B9" w:rsidP="00D515B9">
      <w:pPr>
        <w:pStyle w:val="Standard"/>
        <w:widowControl w:val="0"/>
        <w:ind w:left="705" w:hanging="705"/>
        <w:jc w:val="both"/>
        <w:rPr>
          <w:iCs/>
        </w:rPr>
      </w:pPr>
      <w:r>
        <w:rPr>
          <w:iCs/>
        </w:rPr>
        <w:t xml:space="preserve">  </w:t>
      </w:r>
    </w:p>
    <w:p w:rsidR="00286F3D" w:rsidRPr="008229E6" w:rsidRDefault="00D515B9" w:rsidP="00286F3D">
      <w:pPr>
        <w:pStyle w:val="Standard"/>
        <w:widowControl w:val="0"/>
        <w:ind w:left="705" w:hanging="705"/>
        <w:jc w:val="both"/>
      </w:pPr>
      <w:r>
        <w:rPr>
          <w:iCs/>
        </w:rPr>
        <w:t xml:space="preserve">2.1. </w:t>
      </w:r>
      <w:r w:rsidR="00286F3D" w:rsidRPr="00E95E06">
        <w:rPr>
          <w:iCs/>
        </w:rPr>
        <w:t xml:space="preserve">да понуђач </w:t>
      </w:r>
      <w:r w:rsidR="00286F3D">
        <w:rPr>
          <w:iCs/>
        </w:rPr>
        <w:t>у време подношења понуде</w:t>
      </w:r>
      <w:r w:rsidR="00286F3D" w:rsidRPr="00E95E06">
        <w:rPr>
          <w:iCs/>
        </w:rPr>
        <w:t xml:space="preserve"> има у радном односу на неодређено време</w:t>
      </w:r>
      <w:r w:rsidR="00286F3D">
        <w:rPr>
          <w:iCs/>
        </w:rPr>
        <w:t xml:space="preserve"> или одређено</w:t>
      </w:r>
      <w:r w:rsidR="00286F3D" w:rsidRPr="00E95E06">
        <w:rPr>
          <w:iCs/>
        </w:rPr>
        <w:t>, или</w:t>
      </w:r>
      <w:r w:rsidR="00286F3D">
        <w:rPr>
          <w:iCs/>
        </w:rPr>
        <w:t xml:space="preserve"> ангажована лица по основу уговора ван радног односа </w:t>
      </w:r>
      <w:r w:rsidR="00286F3D" w:rsidRPr="00E95E06">
        <w:rPr>
          <w:iCs/>
        </w:rPr>
        <w:t>сагласно одредбама Закона о раду РС</w:t>
      </w:r>
      <w:r w:rsidR="00286F3D">
        <w:rPr>
          <w:iCs/>
        </w:rPr>
        <w:t xml:space="preserve"> и то минимално</w:t>
      </w:r>
      <w:r w:rsidR="00286F3D" w:rsidRPr="00E95E06">
        <w:rPr>
          <w:iCs/>
        </w:rPr>
        <w:t xml:space="preserve"> </w:t>
      </w:r>
      <w:r w:rsidR="00286F3D">
        <w:rPr>
          <w:iCs/>
        </w:rPr>
        <w:t>2 радно ангажована лица, који раде на пословима који су у вези са предметом јавне набавке.</w:t>
      </w:r>
    </w:p>
    <w:p w:rsidR="00D515B9" w:rsidRDefault="00D515B9" w:rsidP="00D515B9">
      <w:pPr>
        <w:pStyle w:val="ListParagraph"/>
        <w:ind w:left="0"/>
        <w:jc w:val="both"/>
      </w:pPr>
    </w:p>
    <w:p w:rsidR="00D515B9" w:rsidRPr="00A2728F" w:rsidRDefault="00D515B9" w:rsidP="00D515B9">
      <w:pPr>
        <w:jc w:val="both"/>
        <w:rPr>
          <w:iCs/>
        </w:rPr>
      </w:pPr>
      <w:r w:rsidRPr="00A2728F">
        <w:rPr>
          <w:b/>
          <w:iCs/>
        </w:rPr>
        <w:t xml:space="preserve">Доказ: </w:t>
      </w:r>
      <w:r w:rsidRPr="00A2728F">
        <w:rPr>
          <w:iCs/>
        </w:rPr>
        <w:t>Образац М-А за сва тражена лица и фотокопије уговора по ком је лице запослено код послодавца</w:t>
      </w:r>
    </w:p>
    <w:p w:rsidR="00D515B9" w:rsidRPr="00A2728F" w:rsidRDefault="00D515B9" w:rsidP="00D515B9">
      <w:pPr>
        <w:pStyle w:val="ListParagraph"/>
        <w:ind w:left="0"/>
        <w:jc w:val="both"/>
      </w:pPr>
    </w:p>
    <w:p w:rsidR="00D515B9" w:rsidRDefault="00D515B9" w:rsidP="00D515B9">
      <w:pPr>
        <w:pStyle w:val="ListParagraph"/>
        <w:ind w:left="0"/>
        <w:jc w:val="both"/>
      </w:pPr>
      <w:r>
        <w:rPr>
          <w:b/>
          <w:bCs/>
          <w:iCs/>
          <w:u w:val="single"/>
        </w:rPr>
        <w:t>Уколико понуду подноси група понуђача</w:t>
      </w:r>
      <w:r>
        <w:rPr>
          <w:bCs/>
          <w:iCs/>
        </w:rPr>
        <w:t xml:space="preserve"> понуђач је дужан да за  сваког члана групе достави наведене доказе да испуњава услове из члана 75. став 1. тач. 1) до 4).</w:t>
      </w:r>
    </w:p>
    <w:p w:rsidR="00D515B9" w:rsidRDefault="00D515B9" w:rsidP="00D515B9">
      <w:pPr>
        <w:pStyle w:val="ListParagraph"/>
        <w:ind w:left="0"/>
        <w:jc w:val="both"/>
        <w:rPr>
          <w:b/>
          <w:bCs/>
          <w:iCs/>
        </w:rPr>
      </w:pPr>
      <w:r>
        <w:rPr>
          <w:b/>
          <w:bCs/>
          <w:iCs/>
        </w:rPr>
        <w:t>Додатне услове група понуђача испуњава заједно.</w:t>
      </w:r>
    </w:p>
    <w:p w:rsidR="00D515B9" w:rsidRDefault="00D515B9" w:rsidP="00D515B9">
      <w:pPr>
        <w:pStyle w:val="ListParagraph"/>
        <w:ind w:left="0"/>
        <w:jc w:val="both"/>
      </w:pPr>
      <w:r>
        <w:rPr>
          <w:b/>
          <w:bCs/>
          <w:iCs/>
          <w:u w:val="single"/>
        </w:rPr>
        <w:t>Уколико понуђач подноси понуду са подизвођачем</w:t>
      </w:r>
      <w:r>
        <w:rPr>
          <w:bCs/>
          <w:iCs/>
        </w:rPr>
        <w:t>, понуђач је дужан да за подизвођача достави доказе да испуњава услове из члана 75. став 1. тач. 1) до 4) Закона.</w:t>
      </w:r>
    </w:p>
    <w:p w:rsidR="00D515B9" w:rsidRDefault="00D515B9" w:rsidP="00D515B9">
      <w:pPr>
        <w:pStyle w:val="ListParagraph"/>
        <w:tabs>
          <w:tab w:val="left" w:pos="680"/>
        </w:tabs>
        <w:ind w:left="0"/>
        <w:jc w:val="both"/>
        <w:rPr>
          <w:rFonts w:eastAsia="TimesNewRomanPS-BoldMT"/>
          <w:bCs/>
          <w:color w:val="00000A"/>
        </w:rPr>
      </w:pPr>
      <w:r>
        <w:rPr>
          <w:rFonts w:eastAsia="TimesNewRomanPS-BoldMT"/>
          <w:bCs/>
          <w:color w:val="00000A"/>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D515B9" w:rsidRDefault="00D515B9" w:rsidP="00D515B9">
      <w:pPr>
        <w:pStyle w:val="ListParagraph"/>
        <w:tabs>
          <w:tab w:val="left" w:pos="680"/>
        </w:tabs>
        <w:ind w:left="0"/>
        <w:jc w:val="both"/>
        <w:rPr>
          <w:bCs/>
        </w:rPr>
      </w:pPr>
      <w:r>
        <w:rPr>
          <w:b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D515B9" w:rsidRDefault="00D515B9" w:rsidP="00D515B9">
      <w:pPr>
        <w:pStyle w:val="ListParagraph"/>
        <w:tabs>
          <w:tab w:val="left" w:pos="680"/>
        </w:tabs>
        <w:ind w:left="0"/>
        <w:jc w:val="both"/>
      </w:pPr>
      <w:r>
        <w:rPr>
          <w:rFonts w:eastAsia="TimesNewRomanPS-BoldMT"/>
          <w:bCs/>
        </w:rPr>
        <w:t xml:space="preserve">Лице уписано у Регистар понуђача </w:t>
      </w:r>
      <w:r>
        <w:rPr>
          <w:rFonts w:eastAsia="TimesNewRomanPS-BoldMT"/>
        </w:rPr>
        <w:t>није дужно</w:t>
      </w:r>
      <w:r>
        <w:rPr>
          <w:rFonts w:eastAsia="TimesNewRomanPS-BoldMT"/>
          <w:bCs/>
        </w:rPr>
        <w:t xml:space="preserve">  да доставе доказ из чл.  75. ст. 1. тач. 1) до 4) Закона о јавним набавкама.</w:t>
      </w:r>
    </w:p>
    <w:p w:rsidR="00D515B9" w:rsidRDefault="00D515B9" w:rsidP="00D515B9">
      <w:pPr>
        <w:pStyle w:val="ListParagraph"/>
        <w:tabs>
          <w:tab w:val="left" w:pos="680"/>
        </w:tabs>
        <w:ind w:left="0"/>
        <w:jc w:val="both"/>
      </w:pPr>
      <w:r>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D515B9" w:rsidRDefault="00D515B9" w:rsidP="00D515B9">
      <w:pPr>
        <w:pStyle w:val="Standard"/>
        <w:jc w:val="both"/>
      </w:pPr>
      <w: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D515B9" w:rsidRDefault="00D515B9" w:rsidP="00D515B9">
      <w:pPr>
        <w:pStyle w:val="ListParagraph"/>
        <w:tabs>
          <w:tab w:val="left" w:pos="680"/>
        </w:tabs>
        <w:ind w:left="0"/>
        <w:jc w:val="both"/>
        <w:rPr>
          <w:sz w:val="10"/>
          <w:szCs w:val="10"/>
        </w:rPr>
      </w:pPr>
    </w:p>
    <w:p w:rsidR="00D515B9" w:rsidRDefault="00D515B9" w:rsidP="00D515B9">
      <w:pPr>
        <w:pStyle w:val="ListParagraph"/>
        <w:tabs>
          <w:tab w:val="left" w:pos="680"/>
        </w:tabs>
        <w:ind w:left="0"/>
        <w:jc w:val="both"/>
        <w:rPr>
          <w:sz w:val="10"/>
          <w:szCs w:val="10"/>
        </w:rPr>
      </w:pPr>
    </w:p>
    <w:p w:rsidR="00D515B9" w:rsidRDefault="00D515B9" w:rsidP="00D515B9">
      <w:pPr>
        <w:pStyle w:val="ListParagraph"/>
        <w:tabs>
          <w:tab w:val="left" w:pos="680"/>
        </w:tabs>
        <w:ind w:left="0"/>
        <w:jc w:val="both"/>
        <w:rPr>
          <w:rFonts w:eastAsia="TimesNewRomanPSMT, 'Times New R"/>
          <w:bCs/>
        </w:rPr>
      </w:pPr>
      <w:r>
        <w:rPr>
          <w:rFonts w:eastAsia="TimesNewRomanPSMT, 'Times New R"/>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D515B9" w:rsidRDefault="00D515B9" w:rsidP="00D515B9">
      <w:pPr>
        <w:pStyle w:val="ListParagraph"/>
        <w:tabs>
          <w:tab w:val="left" w:pos="680"/>
        </w:tabs>
        <w:ind w:left="0"/>
        <w:jc w:val="both"/>
      </w:pPr>
    </w:p>
    <w:p w:rsidR="00D515B9" w:rsidRDefault="00D515B9" w:rsidP="00D515B9">
      <w:pPr>
        <w:pStyle w:val="ListParagraph"/>
        <w:tabs>
          <w:tab w:val="left" w:pos="680"/>
        </w:tabs>
        <w:ind w:left="0"/>
        <w:jc w:val="both"/>
      </w:pPr>
      <w:r>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Pr>
          <w:rFonts w:eastAsia="TimesNewRomanPSMT, 'Times New R"/>
          <w:bCs/>
        </w:rPr>
        <w:t>.</w:t>
      </w:r>
    </w:p>
    <w:p w:rsidR="00D515B9" w:rsidRDefault="00D515B9" w:rsidP="00D515B9">
      <w:pPr>
        <w:pStyle w:val="Standard"/>
        <w:jc w:val="both"/>
        <w:rPr>
          <w:rFonts w:eastAsia="TimesNewRomanPSMT, 'Times New R"/>
          <w:b/>
          <w:bCs/>
          <w:color w:val="002060"/>
          <w:sz w:val="10"/>
          <w:szCs w:val="10"/>
        </w:rPr>
      </w:pPr>
    </w:p>
    <w:p w:rsidR="00D515B9" w:rsidRDefault="00D515B9" w:rsidP="00D515B9">
      <w:pPr>
        <w:pStyle w:val="ListParagraph"/>
        <w:tabs>
          <w:tab w:val="left" w:pos="680"/>
        </w:tabs>
        <w:ind w:left="0"/>
        <w:jc w:val="both"/>
        <w:rPr>
          <w:rFonts w:eastAsia="TimesNewRomanPSMT, 'Times New R"/>
          <w:bCs/>
        </w:rPr>
      </w:pPr>
      <w:r>
        <w:rPr>
          <w:rFonts w:eastAsia="TimesNewRomanPSMT, 'Times New R"/>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D515B9" w:rsidRDefault="00D515B9" w:rsidP="00D515B9">
      <w:pPr>
        <w:pStyle w:val="ListParagraph"/>
        <w:tabs>
          <w:tab w:val="left" w:pos="680"/>
        </w:tabs>
        <w:ind w:left="0"/>
        <w:jc w:val="both"/>
        <w:rPr>
          <w:rFonts w:eastAsia="TimesNewRomanPSMT, 'Times New R"/>
          <w:bCs/>
        </w:rPr>
      </w:pPr>
    </w:p>
    <w:p w:rsidR="00D515B9" w:rsidRDefault="00D515B9" w:rsidP="00D515B9">
      <w:pPr>
        <w:pStyle w:val="ListParagraph"/>
        <w:tabs>
          <w:tab w:val="left" w:pos="680"/>
        </w:tabs>
        <w:ind w:left="0"/>
        <w:jc w:val="both"/>
        <w:rPr>
          <w:rFonts w:eastAsia="TimesNewRomanPSMT, 'Times New R"/>
          <w:bCs/>
        </w:rPr>
      </w:pPr>
    </w:p>
    <w:p w:rsidR="00D515B9" w:rsidRDefault="00D515B9" w:rsidP="00D515B9">
      <w:pPr>
        <w:pStyle w:val="ListParagraph"/>
        <w:tabs>
          <w:tab w:val="left" w:pos="680"/>
        </w:tabs>
        <w:ind w:left="0"/>
        <w:jc w:val="both"/>
        <w:rPr>
          <w:rFonts w:eastAsia="TimesNewRomanPSMT, 'Times New R"/>
          <w:bCs/>
        </w:rPr>
      </w:pPr>
    </w:p>
    <w:p w:rsidR="00D515B9" w:rsidRDefault="00D515B9" w:rsidP="00D515B9">
      <w:pPr>
        <w:pStyle w:val="ListParagraph"/>
        <w:tabs>
          <w:tab w:val="left" w:pos="680"/>
        </w:tabs>
        <w:ind w:left="0"/>
        <w:jc w:val="both"/>
        <w:rPr>
          <w:rFonts w:eastAsia="TimesNewRomanPSMT, 'Times New R"/>
          <w:bCs/>
        </w:rPr>
      </w:pPr>
    </w:p>
    <w:p w:rsidR="00D515B9" w:rsidRDefault="00D515B9" w:rsidP="00D515B9">
      <w:pPr>
        <w:pStyle w:val="ListParagraph"/>
        <w:tabs>
          <w:tab w:val="left" w:pos="680"/>
        </w:tabs>
        <w:ind w:left="0"/>
        <w:jc w:val="both"/>
        <w:rPr>
          <w:rFonts w:eastAsia="TimesNewRomanPSMT, 'Times New R"/>
          <w:bCs/>
        </w:rPr>
      </w:pPr>
    </w:p>
    <w:p w:rsidR="00D515B9" w:rsidRPr="00286F3D" w:rsidRDefault="00D515B9" w:rsidP="00D515B9">
      <w:pPr>
        <w:pStyle w:val="ListParagraph"/>
        <w:tabs>
          <w:tab w:val="left" w:pos="680"/>
        </w:tabs>
        <w:ind w:left="0"/>
        <w:jc w:val="both"/>
        <w:rPr>
          <w:rFonts w:eastAsia="TimesNewRomanPSMT, 'Times New R"/>
          <w:bCs/>
        </w:rPr>
      </w:pPr>
    </w:p>
    <w:p w:rsidR="00D515B9" w:rsidRDefault="00D515B9" w:rsidP="00D515B9">
      <w:pPr>
        <w:pStyle w:val="ListParagraph"/>
        <w:tabs>
          <w:tab w:val="left" w:pos="680"/>
        </w:tabs>
        <w:ind w:left="0"/>
        <w:jc w:val="both"/>
        <w:rPr>
          <w:rFonts w:eastAsia="TimesNewRomanPSMT, 'Times New R"/>
          <w:bCs/>
        </w:rPr>
      </w:pPr>
    </w:p>
    <w:p w:rsidR="00D515B9" w:rsidRPr="008E63F7" w:rsidRDefault="00D515B9" w:rsidP="00D515B9">
      <w:pPr>
        <w:pStyle w:val="ListParagraph"/>
        <w:tabs>
          <w:tab w:val="left" w:pos="680"/>
        </w:tabs>
        <w:ind w:left="0"/>
        <w:jc w:val="both"/>
        <w:rPr>
          <w:rFonts w:eastAsia="TimesNewRomanPSMT, 'Times New R"/>
          <w:bCs/>
        </w:rPr>
      </w:pPr>
    </w:p>
    <w:p w:rsidR="00D515B9" w:rsidRPr="00FD1B17" w:rsidRDefault="00D515B9" w:rsidP="00D515B9">
      <w:pPr>
        <w:pStyle w:val="Standard"/>
        <w:shd w:val="clear" w:color="auto" w:fill="C6D9F1"/>
        <w:jc w:val="center"/>
        <w:rPr>
          <w:b/>
          <w:bCs/>
          <w:i/>
          <w:iCs/>
          <w:sz w:val="28"/>
          <w:szCs w:val="28"/>
        </w:rPr>
      </w:pPr>
      <w:r w:rsidRPr="00FD1B17">
        <w:rPr>
          <w:b/>
          <w:bCs/>
          <w:i/>
          <w:iCs/>
          <w:sz w:val="28"/>
          <w:szCs w:val="28"/>
        </w:rPr>
        <w:t>ОБРАЗАЦ ИЗЈАВЕ О ИСПУЊАВАЊУ УСЛОВА ИЗ ЧЛ. 75. И 76. ЗАКОНА</w:t>
      </w:r>
    </w:p>
    <w:p w:rsidR="00D515B9" w:rsidRPr="00316780" w:rsidRDefault="00D515B9" w:rsidP="00D515B9">
      <w:pPr>
        <w:pStyle w:val="Standard"/>
        <w:rPr>
          <w:rFonts w:eastAsia="TimesNewRomanPSMT"/>
          <w:bCs/>
        </w:rPr>
      </w:pPr>
    </w:p>
    <w:p w:rsidR="00D515B9" w:rsidRPr="00FD1B17" w:rsidRDefault="00D515B9" w:rsidP="00D515B9">
      <w:pPr>
        <w:pStyle w:val="ListParagraph"/>
        <w:tabs>
          <w:tab w:val="left" w:pos="1400"/>
        </w:tabs>
        <w:jc w:val="center"/>
        <w:rPr>
          <w:rFonts w:eastAsia="TimesNewRomanPSMT"/>
          <w:b/>
          <w:bCs/>
          <w:iCs/>
        </w:rPr>
      </w:pPr>
      <w:r w:rsidRPr="00FD1B17">
        <w:rPr>
          <w:rFonts w:eastAsia="TimesNewRomanPSMT"/>
          <w:b/>
          <w:bCs/>
          <w:iCs/>
        </w:rPr>
        <w:t>ИЗЈАВА ПОНУЂАЧА</w:t>
      </w:r>
    </w:p>
    <w:p w:rsidR="00D515B9" w:rsidRPr="00FD1B17" w:rsidRDefault="00D515B9" w:rsidP="00D515B9">
      <w:pPr>
        <w:pStyle w:val="ListParagraph"/>
        <w:tabs>
          <w:tab w:val="left" w:pos="1400"/>
        </w:tabs>
        <w:jc w:val="center"/>
        <w:rPr>
          <w:rFonts w:eastAsia="TimesNewRomanPSMT"/>
          <w:b/>
          <w:bCs/>
        </w:rPr>
      </w:pPr>
      <w:r w:rsidRPr="00FD1B17">
        <w:rPr>
          <w:rFonts w:eastAsia="TimesNewRomanPSMT"/>
          <w:b/>
          <w:bCs/>
        </w:rPr>
        <w:t>О ИСПУЊАВАЊУ УСЛОВА ИЗ ЧЛ. 75. И 76. ЗАКОНА У ПОСТУПКУ</w:t>
      </w:r>
    </w:p>
    <w:p w:rsidR="00D515B9" w:rsidRDefault="00D515B9" w:rsidP="00D515B9">
      <w:pPr>
        <w:pStyle w:val="ListParagraph"/>
        <w:tabs>
          <w:tab w:val="left" w:pos="1400"/>
        </w:tabs>
        <w:jc w:val="center"/>
        <w:rPr>
          <w:rFonts w:eastAsia="TimesNewRomanPSMT"/>
          <w:b/>
          <w:bCs/>
        </w:rPr>
      </w:pPr>
      <w:r w:rsidRPr="00FD1B17">
        <w:rPr>
          <w:rFonts w:eastAsia="TimesNewRomanPSMT"/>
          <w:b/>
          <w:bCs/>
        </w:rPr>
        <w:t>ЈАВНЕ НАБАВКЕ МАЛЕ ВРЕДНОСТИ</w:t>
      </w:r>
    </w:p>
    <w:p w:rsidR="00D515B9" w:rsidRDefault="00D515B9" w:rsidP="00D515B9">
      <w:pPr>
        <w:pStyle w:val="ListParagraph"/>
        <w:tabs>
          <w:tab w:val="left" w:pos="1400"/>
        </w:tabs>
        <w:jc w:val="center"/>
        <w:rPr>
          <w:rFonts w:eastAsia="TimesNewRomanPSMT"/>
          <w:b/>
          <w:bCs/>
        </w:rPr>
      </w:pPr>
    </w:p>
    <w:p w:rsidR="00D515B9" w:rsidRPr="003552F1" w:rsidRDefault="00D515B9" w:rsidP="00D515B9">
      <w:pPr>
        <w:pStyle w:val="ListParagraph"/>
        <w:tabs>
          <w:tab w:val="left" w:pos="1400"/>
        </w:tabs>
        <w:jc w:val="center"/>
        <w:rPr>
          <w:rFonts w:eastAsia="TimesNewRomanPSMT"/>
          <w:b/>
          <w:bCs/>
        </w:rPr>
      </w:pPr>
    </w:p>
    <w:p w:rsidR="00D515B9" w:rsidRDefault="00D515B9" w:rsidP="00D515B9">
      <w:pPr>
        <w:pStyle w:val="ListParagraph"/>
        <w:tabs>
          <w:tab w:val="left" w:pos="1400"/>
        </w:tabs>
        <w:jc w:val="both"/>
        <w:rPr>
          <w:rFonts w:eastAsia="TimesNewRomanPSMT"/>
          <w:bCs/>
        </w:rPr>
      </w:pPr>
      <w:r w:rsidRPr="00316780">
        <w:rPr>
          <w:rFonts w:eastAsia="TimesNewRomanPSMT"/>
          <w:bCs/>
        </w:rPr>
        <w:t>У складу са чланом 77. став 4. Закона, под пуном материјалном и кривичном одговорношћу, као заступник понуђача, дајем следећу</w:t>
      </w:r>
    </w:p>
    <w:p w:rsidR="00D515B9" w:rsidRDefault="00D515B9" w:rsidP="00D515B9">
      <w:pPr>
        <w:pStyle w:val="ListParagraph"/>
        <w:tabs>
          <w:tab w:val="left" w:pos="1400"/>
        </w:tabs>
        <w:jc w:val="both"/>
        <w:rPr>
          <w:rFonts w:eastAsia="TimesNewRomanPSMT"/>
          <w:bCs/>
        </w:rPr>
      </w:pPr>
    </w:p>
    <w:p w:rsidR="00D515B9" w:rsidRDefault="00D515B9" w:rsidP="00D515B9">
      <w:pPr>
        <w:pStyle w:val="ListParagraph"/>
        <w:tabs>
          <w:tab w:val="left" w:pos="1400"/>
        </w:tabs>
        <w:jc w:val="center"/>
        <w:rPr>
          <w:rFonts w:eastAsia="TimesNewRomanPSMT"/>
          <w:b/>
          <w:bCs/>
        </w:rPr>
      </w:pPr>
      <w:r w:rsidRPr="00316780">
        <w:rPr>
          <w:rFonts w:eastAsia="TimesNewRomanPSMT"/>
          <w:b/>
          <w:bCs/>
        </w:rPr>
        <w:t>И З Ј А В У</w:t>
      </w:r>
    </w:p>
    <w:p w:rsidR="00D515B9" w:rsidRPr="003552F1" w:rsidRDefault="00D515B9" w:rsidP="00D515B9">
      <w:pPr>
        <w:pStyle w:val="ListParagraph"/>
        <w:tabs>
          <w:tab w:val="left" w:pos="1400"/>
        </w:tabs>
        <w:jc w:val="center"/>
        <w:rPr>
          <w:rFonts w:eastAsia="TimesNewRomanPSMT"/>
          <w:b/>
          <w:bCs/>
        </w:rPr>
      </w:pPr>
    </w:p>
    <w:p w:rsidR="00D515B9" w:rsidRDefault="00D515B9" w:rsidP="00D515B9">
      <w:pPr>
        <w:pStyle w:val="ListParagraph"/>
        <w:tabs>
          <w:tab w:val="left" w:pos="1400"/>
        </w:tabs>
        <w:jc w:val="both"/>
        <w:rPr>
          <w:rFonts w:eastAsia="TimesNewRomanPSMT"/>
          <w:bCs/>
        </w:rPr>
      </w:pPr>
      <w:r w:rsidRPr="00316780">
        <w:rPr>
          <w:rFonts w:eastAsia="TimesNewRomanPSMT"/>
          <w:bCs/>
        </w:rPr>
        <w:t>Понуђач</w:t>
      </w:r>
      <w:r w:rsidRPr="00316780">
        <w:rPr>
          <w:rFonts w:eastAsia="TimesNewRomanPSMT"/>
          <w:bCs/>
          <w:i/>
          <w:iCs/>
        </w:rPr>
        <w:t>_____________________________________________</w:t>
      </w:r>
      <w:r>
        <w:rPr>
          <w:rFonts w:eastAsia="TimesNewRomanPSMT"/>
          <w:bCs/>
          <w:i/>
          <w:iCs/>
        </w:rPr>
        <w:t xml:space="preserve"> </w:t>
      </w:r>
      <w:r w:rsidRPr="00316780">
        <w:rPr>
          <w:rFonts w:eastAsia="TimesNewRomanPSMT"/>
          <w:bCs/>
          <w:i/>
          <w:iCs/>
        </w:rPr>
        <w:t xml:space="preserve">[навести назив понуђача] </w:t>
      </w:r>
      <w:r w:rsidRPr="00316780">
        <w:rPr>
          <w:rFonts w:eastAsia="TimesNewRomanPSMT"/>
          <w:bCs/>
        </w:rPr>
        <w:t>у поступку јавне набавке</w:t>
      </w:r>
      <w:r w:rsidR="00DA19D6">
        <w:rPr>
          <w:rFonts w:eastAsia="TimesNewRomanPSMT"/>
          <w:bCs/>
        </w:rPr>
        <w:t xml:space="preserve"> мале вредности </w:t>
      </w:r>
      <w:r>
        <w:rPr>
          <w:rFonts w:eastAsia="TimesNewRomanPSMT"/>
          <w:bCs/>
        </w:rPr>
        <w:t>набавка услуг</w:t>
      </w:r>
      <w:r w:rsidR="00DA19D6">
        <w:rPr>
          <w:rFonts w:eastAsia="TimesNewRomanPSMT"/>
          <w:bCs/>
        </w:rPr>
        <w:t>е</w:t>
      </w:r>
      <w:r>
        <w:rPr>
          <w:rFonts w:eastAsia="TimesNewRomanPSMT"/>
          <w:bCs/>
        </w:rPr>
        <w:t xml:space="preserve"> – </w:t>
      </w:r>
      <w:r w:rsidRPr="00FD1B17">
        <w:rPr>
          <w:rFonts w:eastAsia="TimesNewRomanPSMT"/>
          <w:b/>
          <w:bCs/>
        </w:rPr>
        <w:t>НЕШКОДЉИВО</w:t>
      </w:r>
      <w:r>
        <w:rPr>
          <w:rFonts w:eastAsia="TimesNewRomanPSMT"/>
          <w:bCs/>
        </w:rPr>
        <w:t xml:space="preserve"> </w:t>
      </w:r>
      <w:r>
        <w:rPr>
          <w:b/>
          <w:bCs/>
        </w:rPr>
        <w:t>УКЛАЊАЊЕ, ТРАНСПОРТ И УНИШТАВАЊЕ ЛЕШЕВА И ОТПАДА ЖИВОТИЊСКОГ ПОРЕКЛА, СА ТЕРИТОРИЈЕ ГРАДА ВРШЦА</w:t>
      </w:r>
      <w:r w:rsidRPr="00316780">
        <w:rPr>
          <w:rFonts w:eastAsia="TimesNewRomanPSMT"/>
          <w:b/>
          <w:bCs/>
        </w:rPr>
        <w:t>, број 404-</w:t>
      </w:r>
      <w:r w:rsidR="000463DC">
        <w:rPr>
          <w:rFonts w:eastAsia="TimesNewRomanPSMT"/>
          <w:b/>
          <w:bCs/>
        </w:rPr>
        <w:t>131</w:t>
      </w:r>
      <w:r w:rsidRPr="00316780">
        <w:rPr>
          <w:rFonts w:eastAsia="TimesNewRomanPSMT"/>
          <w:b/>
          <w:bCs/>
        </w:rPr>
        <w:t>/2017</w:t>
      </w:r>
      <w:r>
        <w:rPr>
          <w:rFonts w:eastAsia="TimesNewRomanPSMT"/>
          <w:b/>
          <w:bCs/>
        </w:rPr>
        <w:t>-IV-09</w:t>
      </w:r>
      <w:r w:rsidRPr="00316780">
        <w:rPr>
          <w:rFonts w:eastAsia="TimesNewRomanPSMT"/>
          <w:bCs/>
        </w:rPr>
        <w:t>, испуњава све услове из чл. 75. и 76. Закона, односно услове дефинисане конкурсном документацијом за предметну јавну набавку, и то:</w:t>
      </w:r>
    </w:p>
    <w:p w:rsidR="00D515B9" w:rsidRPr="00522C90" w:rsidRDefault="00D515B9" w:rsidP="00D515B9">
      <w:pPr>
        <w:pStyle w:val="ListParagraph"/>
        <w:tabs>
          <w:tab w:val="left" w:pos="1400"/>
        </w:tabs>
        <w:jc w:val="both"/>
        <w:rPr>
          <w:rFonts w:eastAsia="TimesNewRomanPSMT"/>
          <w:bCs/>
        </w:rPr>
      </w:pPr>
    </w:p>
    <w:p w:rsidR="00D515B9" w:rsidRPr="00522C90" w:rsidRDefault="00D515B9" w:rsidP="00D515B9">
      <w:pPr>
        <w:pStyle w:val="ListParagraph"/>
        <w:tabs>
          <w:tab w:val="left" w:pos="1400"/>
        </w:tabs>
        <w:jc w:val="both"/>
        <w:rPr>
          <w:i/>
        </w:rPr>
      </w:pPr>
      <w:r w:rsidRPr="00522C90">
        <w:rPr>
          <w:rFonts w:eastAsia="TimesNewRomanPSMT"/>
          <w:bCs/>
          <w:i/>
        </w:rPr>
        <w:t>Обавезни услови:</w:t>
      </w:r>
    </w:p>
    <w:p w:rsidR="00D515B9" w:rsidRPr="00316780" w:rsidRDefault="00D515B9" w:rsidP="00D515B9">
      <w:pPr>
        <w:pStyle w:val="ListParagraph"/>
        <w:tabs>
          <w:tab w:val="left" w:pos="1400"/>
        </w:tabs>
        <w:jc w:val="both"/>
        <w:rPr>
          <w:rFonts w:eastAsia="TimesNewRomanPSMT"/>
          <w:bCs/>
        </w:rPr>
      </w:pPr>
      <w:r w:rsidRPr="00316780">
        <w:rPr>
          <w:rFonts w:eastAsia="TimesNewRomanPSMT"/>
          <w:bCs/>
        </w:rPr>
        <w:t>1) Понуђач је регистрован код надлежног органа, односно уписан у одговарајући регистар;</w:t>
      </w:r>
    </w:p>
    <w:p w:rsidR="00D515B9" w:rsidRPr="00316780" w:rsidRDefault="00D515B9" w:rsidP="00D515B9">
      <w:pPr>
        <w:pStyle w:val="ListParagraph"/>
        <w:tabs>
          <w:tab w:val="left" w:pos="1400"/>
        </w:tabs>
        <w:jc w:val="both"/>
      </w:pPr>
      <w:r w:rsidRPr="00316780">
        <w:rPr>
          <w:rFonts w:eastAsia="TimesNewRomanPSMT"/>
          <w:bCs/>
        </w:rPr>
        <w:t>2) 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D515B9" w:rsidRDefault="00D515B9" w:rsidP="00D515B9">
      <w:pPr>
        <w:pStyle w:val="ListParagraph"/>
        <w:tabs>
          <w:tab w:val="left" w:pos="1400"/>
        </w:tabs>
        <w:jc w:val="both"/>
        <w:rPr>
          <w:rFonts w:eastAsia="TimesNewRomanPSMT"/>
          <w:bCs/>
          <w:i/>
          <w:iCs/>
        </w:rPr>
      </w:pPr>
      <w:r w:rsidRPr="00316780">
        <w:rPr>
          <w:rFonts w:eastAsia="TimesNewRomanPSMT"/>
          <w:bCs/>
        </w:rPr>
        <w:t>3) Понуђач је измирио доспеле порезе, доприносе и друге јавне дажбине у складу са прописима Републике Србије (</w:t>
      </w:r>
      <w:r w:rsidRPr="00316780">
        <w:rPr>
          <w:rFonts w:eastAsia="TimesNewRomanPSMT"/>
          <w:bCs/>
          <w:i/>
          <w:iCs/>
        </w:rPr>
        <w:t>или стране државе када има седиште на њеној територији);</w:t>
      </w:r>
    </w:p>
    <w:p w:rsidR="00D515B9" w:rsidRPr="00522C90" w:rsidRDefault="00D515B9" w:rsidP="00D515B9">
      <w:pPr>
        <w:pStyle w:val="ListParagraph"/>
        <w:tabs>
          <w:tab w:val="left" w:pos="1400"/>
        </w:tabs>
        <w:jc w:val="both"/>
        <w:rPr>
          <w:rFonts w:eastAsia="TimesNewRomanPSMT"/>
          <w:bCs/>
          <w:i/>
          <w:iCs/>
        </w:rPr>
      </w:pPr>
    </w:p>
    <w:p w:rsidR="00D515B9" w:rsidRPr="008E63F7" w:rsidRDefault="00D515B9" w:rsidP="00D515B9">
      <w:pPr>
        <w:pStyle w:val="ListParagraph"/>
        <w:tabs>
          <w:tab w:val="left" w:pos="1400"/>
        </w:tabs>
        <w:jc w:val="both"/>
        <w:rPr>
          <w:rFonts w:eastAsia="TimesNewRomanPSMT"/>
          <w:bCs/>
          <w:i/>
          <w:iCs/>
        </w:rPr>
      </w:pPr>
      <w:r>
        <w:rPr>
          <w:rFonts w:eastAsia="TimesNewRomanPSMT"/>
          <w:bCs/>
          <w:i/>
          <w:iCs/>
        </w:rPr>
        <w:t>Додатни услови:</w:t>
      </w:r>
    </w:p>
    <w:p w:rsidR="00D515B9" w:rsidRPr="008E63F7" w:rsidRDefault="00D515B9" w:rsidP="00D515B9">
      <w:pPr>
        <w:pStyle w:val="ListParagraph"/>
        <w:numPr>
          <w:ilvl w:val="0"/>
          <w:numId w:val="34"/>
        </w:numPr>
        <w:tabs>
          <w:tab w:val="left" w:pos="1400"/>
        </w:tabs>
        <w:autoSpaceDN w:val="0"/>
        <w:spacing w:after="200" w:line="240" w:lineRule="auto"/>
        <w:jc w:val="both"/>
        <w:textAlignment w:val="baseline"/>
      </w:pPr>
      <w:r>
        <w:rPr>
          <w:rFonts w:eastAsia="TimesNewRomanPSMT"/>
          <w:bCs/>
          <w:i/>
          <w:iCs/>
        </w:rPr>
        <w:t xml:space="preserve"> </w:t>
      </w:r>
      <w:r w:rsidRPr="008E63F7">
        <w:rPr>
          <w:rFonts w:eastAsia="TimesNewRomanPS-BoldMT"/>
          <w:bCs/>
        </w:rPr>
        <w:t xml:space="preserve">Да располаже неопходним </w:t>
      </w:r>
      <w:r w:rsidRPr="008E63F7">
        <w:rPr>
          <w:iCs/>
        </w:rPr>
        <w:t>техничким капацитетом:</w:t>
      </w:r>
    </w:p>
    <w:p w:rsidR="00286F3D" w:rsidRDefault="00286F3D" w:rsidP="00286F3D">
      <w:pPr>
        <w:pStyle w:val="Standard"/>
        <w:numPr>
          <w:ilvl w:val="1"/>
          <w:numId w:val="35"/>
        </w:numPr>
        <w:jc w:val="both"/>
        <w:rPr>
          <w:iCs/>
        </w:rPr>
      </w:pPr>
      <w:r>
        <w:rPr>
          <w:iCs/>
        </w:rPr>
        <w:t xml:space="preserve"> </w:t>
      </w:r>
      <w:r w:rsidRPr="006A1689">
        <w:rPr>
          <w:iCs/>
        </w:rPr>
        <w:t xml:space="preserve">са најмање </w:t>
      </w:r>
      <w:r>
        <w:rPr>
          <w:iCs/>
        </w:rPr>
        <w:t>2</w:t>
      </w:r>
      <w:r w:rsidRPr="006A1689">
        <w:rPr>
          <w:iCs/>
        </w:rPr>
        <w:t xml:space="preserve"> моторна возила – камион хладњаче специјализоване за ову врсту </w:t>
      </w:r>
      <w:r>
        <w:rPr>
          <w:iCs/>
        </w:rPr>
        <w:t xml:space="preserve"> </w:t>
      </w:r>
      <w:r w:rsidRPr="006A1689">
        <w:rPr>
          <w:iCs/>
        </w:rPr>
        <w:t>услуга, од којих бар 1 возило има носивост од најмање 1 тоне нето</w:t>
      </w:r>
      <w:r>
        <w:rPr>
          <w:iCs/>
        </w:rPr>
        <w:t xml:space="preserve"> као и да располаже са вагом за мерење животиња</w:t>
      </w:r>
      <w:r w:rsidRPr="006A1689">
        <w:rPr>
          <w:iCs/>
        </w:rPr>
        <w:t>;</w:t>
      </w:r>
    </w:p>
    <w:p w:rsidR="00286F3D" w:rsidRPr="00C07622" w:rsidRDefault="00286F3D" w:rsidP="00286F3D">
      <w:pPr>
        <w:pStyle w:val="Standard"/>
        <w:numPr>
          <w:ilvl w:val="1"/>
          <w:numId w:val="35"/>
        </w:numPr>
        <w:jc w:val="both"/>
        <w:rPr>
          <w:iCs/>
        </w:rPr>
      </w:pPr>
      <w:r>
        <w:rPr>
          <w:iCs/>
        </w:rPr>
        <w:t xml:space="preserve"> са специјализованом пећи за спаљивање лешева и отпада животињског порекла, која је произведена од стране произвођача који испуњава захтеве стандарда ISO 9001</w:t>
      </w:r>
    </w:p>
    <w:p w:rsidR="000463DC" w:rsidRPr="008E63F7" w:rsidRDefault="000463DC" w:rsidP="000463DC">
      <w:pPr>
        <w:pStyle w:val="Standard"/>
        <w:ind w:left="780"/>
        <w:jc w:val="both"/>
        <w:rPr>
          <w:iCs/>
        </w:rPr>
      </w:pPr>
    </w:p>
    <w:p w:rsidR="00D515B9" w:rsidRPr="00316780" w:rsidRDefault="00D515B9" w:rsidP="00D515B9">
      <w:pPr>
        <w:pStyle w:val="Standard"/>
        <w:tabs>
          <w:tab w:val="left" w:pos="680"/>
        </w:tabs>
        <w:jc w:val="both"/>
        <w:rPr>
          <w:rFonts w:eastAsia="TimesNewRomanPSMT"/>
          <w:bCs/>
        </w:rPr>
      </w:pPr>
    </w:p>
    <w:p w:rsidR="00D515B9" w:rsidRPr="00316780" w:rsidRDefault="00D515B9" w:rsidP="00D515B9">
      <w:pPr>
        <w:pStyle w:val="ListParagraph"/>
        <w:tabs>
          <w:tab w:val="left" w:pos="1400"/>
        </w:tabs>
        <w:jc w:val="both"/>
        <w:rPr>
          <w:rFonts w:eastAsia="TimesNewRomanPSMT"/>
          <w:bCs/>
        </w:rPr>
      </w:pPr>
      <w:r w:rsidRPr="00316780">
        <w:rPr>
          <w:rFonts w:eastAsia="TimesNewRomanPSMT"/>
          <w:bCs/>
        </w:rPr>
        <w:t xml:space="preserve">Место:_____________                                                    </w:t>
      </w:r>
      <w:r>
        <w:rPr>
          <w:rFonts w:eastAsia="TimesNewRomanPSMT"/>
          <w:bCs/>
        </w:rPr>
        <w:t xml:space="preserve">               </w:t>
      </w:r>
      <w:r w:rsidRPr="00316780">
        <w:rPr>
          <w:rFonts w:eastAsia="TimesNewRomanPSMT"/>
          <w:bCs/>
        </w:rPr>
        <w:t xml:space="preserve">        Понуђач:</w:t>
      </w:r>
    </w:p>
    <w:p w:rsidR="00D515B9" w:rsidRPr="00316780" w:rsidRDefault="00D515B9" w:rsidP="00D515B9">
      <w:pPr>
        <w:pStyle w:val="ListParagraph"/>
        <w:tabs>
          <w:tab w:val="left" w:pos="1400"/>
        </w:tabs>
        <w:jc w:val="both"/>
        <w:rPr>
          <w:rFonts w:eastAsia="TimesNewRomanPSMT"/>
          <w:bCs/>
        </w:rPr>
      </w:pPr>
      <w:r w:rsidRPr="00316780">
        <w:rPr>
          <w:rFonts w:eastAsia="TimesNewRomanPSMT"/>
          <w:bCs/>
        </w:rPr>
        <w:t xml:space="preserve">Датум:_____________                         М.П.                   </w:t>
      </w:r>
      <w:r>
        <w:rPr>
          <w:rFonts w:eastAsia="TimesNewRomanPSMT"/>
          <w:bCs/>
        </w:rPr>
        <w:t xml:space="preserve">         </w:t>
      </w:r>
      <w:r w:rsidR="00286F3D">
        <w:rPr>
          <w:rFonts w:eastAsia="TimesNewRomanPSMT"/>
          <w:bCs/>
        </w:rPr>
        <w:t xml:space="preserve"> </w:t>
      </w:r>
      <w:r>
        <w:rPr>
          <w:rFonts w:eastAsia="TimesNewRomanPSMT"/>
          <w:bCs/>
        </w:rPr>
        <w:t xml:space="preserve">   </w:t>
      </w:r>
      <w:r w:rsidRPr="00316780">
        <w:rPr>
          <w:rFonts w:eastAsia="TimesNewRomanPSMT"/>
          <w:bCs/>
        </w:rPr>
        <w:t xml:space="preserve">  _______________     </w:t>
      </w:r>
    </w:p>
    <w:p w:rsidR="00D515B9" w:rsidRPr="00F7463F" w:rsidRDefault="00D515B9" w:rsidP="00D515B9">
      <w:pPr>
        <w:pStyle w:val="ListParagraph"/>
        <w:tabs>
          <w:tab w:val="left" w:pos="1400"/>
        </w:tabs>
        <w:jc w:val="both"/>
        <w:rPr>
          <w:rFonts w:eastAsia="TimesNewRomanPSMT"/>
          <w:bCs/>
          <w:iCs/>
          <w:sz w:val="20"/>
          <w:szCs w:val="20"/>
        </w:rPr>
      </w:pPr>
      <w:r>
        <w:rPr>
          <w:rFonts w:eastAsia="TimesNewRomanPSMT"/>
          <w:b/>
          <w:bCs/>
          <w:i/>
          <w:iCs/>
          <w:sz w:val="20"/>
          <w:szCs w:val="20"/>
        </w:rPr>
        <w:tab/>
      </w:r>
      <w:r>
        <w:rPr>
          <w:rFonts w:eastAsia="TimesNewRomanPSMT"/>
          <w:b/>
          <w:bCs/>
          <w:i/>
          <w:iCs/>
          <w:sz w:val="20"/>
          <w:szCs w:val="20"/>
        </w:rPr>
        <w:tab/>
      </w:r>
      <w:r>
        <w:rPr>
          <w:rFonts w:eastAsia="TimesNewRomanPSMT"/>
          <w:b/>
          <w:bCs/>
          <w:i/>
          <w:iCs/>
          <w:sz w:val="20"/>
          <w:szCs w:val="20"/>
        </w:rPr>
        <w:tab/>
      </w:r>
      <w:r>
        <w:rPr>
          <w:rFonts w:eastAsia="TimesNewRomanPSMT"/>
          <w:b/>
          <w:bCs/>
          <w:i/>
          <w:iCs/>
          <w:sz w:val="20"/>
          <w:szCs w:val="20"/>
        </w:rPr>
        <w:tab/>
      </w:r>
      <w:r>
        <w:rPr>
          <w:rFonts w:eastAsia="TimesNewRomanPSMT"/>
          <w:b/>
          <w:bCs/>
          <w:i/>
          <w:iCs/>
          <w:sz w:val="20"/>
          <w:szCs w:val="20"/>
        </w:rPr>
        <w:tab/>
      </w:r>
      <w:r>
        <w:rPr>
          <w:rFonts w:eastAsia="TimesNewRomanPSMT"/>
          <w:b/>
          <w:bCs/>
          <w:i/>
          <w:iCs/>
          <w:sz w:val="20"/>
          <w:szCs w:val="20"/>
        </w:rPr>
        <w:tab/>
      </w:r>
      <w:r>
        <w:rPr>
          <w:rFonts w:eastAsia="TimesNewRomanPSMT"/>
          <w:b/>
          <w:bCs/>
          <w:i/>
          <w:iCs/>
          <w:sz w:val="20"/>
          <w:szCs w:val="20"/>
        </w:rPr>
        <w:tab/>
      </w:r>
      <w:r>
        <w:rPr>
          <w:rFonts w:eastAsia="TimesNewRomanPSMT"/>
          <w:b/>
          <w:bCs/>
          <w:i/>
          <w:iCs/>
          <w:sz w:val="20"/>
          <w:szCs w:val="20"/>
        </w:rPr>
        <w:tab/>
        <w:t xml:space="preserve">                  </w:t>
      </w:r>
      <w:r w:rsidR="00286F3D">
        <w:rPr>
          <w:rFonts w:eastAsia="TimesNewRomanPSMT"/>
          <w:b/>
          <w:bCs/>
          <w:i/>
          <w:iCs/>
          <w:sz w:val="20"/>
          <w:szCs w:val="20"/>
        </w:rPr>
        <w:t xml:space="preserve">       </w:t>
      </w:r>
      <w:r>
        <w:rPr>
          <w:rFonts w:eastAsia="TimesNewRomanPSMT"/>
          <w:b/>
          <w:bCs/>
          <w:i/>
          <w:iCs/>
          <w:sz w:val="20"/>
          <w:szCs w:val="20"/>
        </w:rPr>
        <w:t xml:space="preserve">   </w:t>
      </w:r>
      <w:r w:rsidRPr="00F7463F">
        <w:rPr>
          <w:rFonts w:eastAsia="TimesNewRomanPSMT"/>
          <w:bCs/>
          <w:iCs/>
          <w:sz w:val="20"/>
          <w:szCs w:val="20"/>
        </w:rPr>
        <w:t>Потпис одговорног лица</w:t>
      </w:r>
    </w:p>
    <w:p w:rsidR="00D515B9" w:rsidRDefault="00D515B9" w:rsidP="00D515B9">
      <w:pPr>
        <w:pStyle w:val="ListParagraph"/>
        <w:tabs>
          <w:tab w:val="left" w:pos="1400"/>
        </w:tabs>
        <w:jc w:val="both"/>
        <w:rPr>
          <w:rFonts w:eastAsia="TimesNewRomanPSMT"/>
          <w:b/>
          <w:bCs/>
          <w:i/>
          <w:iCs/>
          <w:sz w:val="20"/>
          <w:szCs w:val="20"/>
        </w:rPr>
      </w:pPr>
    </w:p>
    <w:p w:rsidR="00D515B9" w:rsidRDefault="00D515B9" w:rsidP="00D515B9">
      <w:pPr>
        <w:pStyle w:val="ListParagraph"/>
        <w:tabs>
          <w:tab w:val="left" w:pos="1400"/>
        </w:tabs>
        <w:jc w:val="both"/>
        <w:rPr>
          <w:rFonts w:eastAsia="TimesNewRomanPSMT"/>
          <w:b/>
          <w:bCs/>
          <w:i/>
          <w:iCs/>
          <w:sz w:val="20"/>
          <w:szCs w:val="20"/>
        </w:rPr>
      </w:pPr>
    </w:p>
    <w:p w:rsidR="00D515B9" w:rsidRDefault="00D515B9" w:rsidP="00D515B9">
      <w:pPr>
        <w:pStyle w:val="ListParagraph"/>
        <w:tabs>
          <w:tab w:val="left" w:pos="1400"/>
        </w:tabs>
        <w:jc w:val="both"/>
        <w:rPr>
          <w:rFonts w:eastAsia="TimesNewRomanPSMT"/>
          <w:b/>
          <w:bCs/>
          <w:i/>
          <w:iCs/>
          <w:sz w:val="20"/>
          <w:szCs w:val="20"/>
        </w:rPr>
      </w:pPr>
    </w:p>
    <w:p w:rsidR="00D515B9" w:rsidRDefault="00D515B9" w:rsidP="00D515B9">
      <w:pPr>
        <w:pStyle w:val="ListParagraph"/>
        <w:tabs>
          <w:tab w:val="left" w:pos="1400"/>
        </w:tabs>
        <w:jc w:val="both"/>
        <w:rPr>
          <w:rFonts w:eastAsia="TimesNewRomanPSMT"/>
          <w:b/>
          <w:bCs/>
          <w:i/>
          <w:iCs/>
          <w:sz w:val="20"/>
          <w:szCs w:val="20"/>
        </w:rPr>
      </w:pPr>
    </w:p>
    <w:p w:rsidR="00D515B9" w:rsidRDefault="00D515B9" w:rsidP="00D515B9">
      <w:pPr>
        <w:pStyle w:val="ListParagraph"/>
        <w:tabs>
          <w:tab w:val="left" w:pos="1400"/>
        </w:tabs>
        <w:jc w:val="both"/>
        <w:rPr>
          <w:rFonts w:eastAsia="TimesNewRomanPSMT"/>
          <w:b/>
          <w:bCs/>
          <w:i/>
          <w:iCs/>
          <w:sz w:val="20"/>
          <w:szCs w:val="20"/>
        </w:rPr>
      </w:pPr>
    </w:p>
    <w:p w:rsidR="00D515B9" w:rsidRDefault="00D515B9" w:rsidP="00D515B9">
      <w:pPr>
        <w:pStyle w:val="ListParagraph"/>
        <w:tabs>
          <w:tab w:val="left" w:pos="1400"/>
        </w:tabs>
        <w:jc w:val="both"/>
        <w:rPr>
          <w:rFonts w:eastAsia="TimesNewRomanPSMT"/>
          <w:b/>
          <w:bCs/>
          <w:i/>
          <w:iCs/>
          <w:sz w:val="20"/>
          <w:szCs w:val="20"/>
        </w:rPr>
      </w:pPr>
    </w:p>
    <w:p w:rsidR="00D515B9" w:rsidRDefault="00D515B9" w:rsidP="00D515B9">
      <w:pPr>
        <w:pStyle w:val="ListParagraph"/>
        <w:tabs>
          <w:tab w:val="left" w:pos="1400"/>
        </w:tabs>
        <w:jc w:val="both"/>
        <w:rPr>
          <w:rFonts w:eastAsia="TimesNewRomanPSMT"/>
          <w:bCs/>
          <w:i/>
          <w:iCs/>
          <w:sz w:val="20"/>
          <w:szCs w:val="20"/>
        </w:rPr>
      </w:pPr>
      <w:r w:rsidRPr="008E63F7">
        <w:rPr>
          <w:rFonts w:eastAsia="TimesNewRomanPSMT"/>
          <w:b/>
          <w:bCs/>
          <w:i/>
          <w:iCs/>
          <w:sz w:val="20"/>
          <w:szCs w:val="20"/>
        </w:rPr>
        <w:t>Напомена:Уколико понуду подноси група понуђача,</w:t>
      </w:r>
      <w:r>
        <w:rPr>
          <w:rFonts w:eastAsia="TimesNewRomanPSMT"/>
          <w:b/>
          <w:bCs/>
          <w:i/>
          <w:iCs/>
          <w:sz w:val="20"/>
          <w:szCs w:val="20"/>
        </w:rPr>
        <w:t xml:space="preserve"> </w:t>
      </w:r>
      <w:r w:rsidRPr="008E63F7">
        <w:rPr>
          <w:rFonts w:eastAsia="TimesNewRomanPSMT"/>
          <w:bCs/>
          <w:i/>
          <w:iCs/>
          <w:sz w:val="20"/>
          <w:szCs w:val="20"/>
        </w:rPr>
        <w:t>Изјава мора бити потписана од стране овлашћеног лица сваког понуђача из групе понуђача и оверена печатом.</w:t>
      </w:r>
    </w:p>
    <w:p w:rsidR="00D515B9" w:rsidRDefault="00D515B9" w:rsidP="00D515B9">
      <w:pPr>
        <w:pStyle w:val="ListParagraph"/>
        <w:tabs>
          <w:tab w:val="left" w:pos="1400"/>
        </w:tabs>
        <w:jc w:val="both"/>
        <w:rPr>
          <w:sz w:val="20"/>
          <w:szCs w:val="20"/>
        </w:rPr>
      </w:pPr>
    </w:p>
    <w:p w:rsidR="00D515B9" w:rsidRDefault="00D515B9" w:rsidP="00D515B9">
      <w:pPr>
        <w:pStyle w:val="ListParagraph"/>
        <w:tabs>
          <w:tab w:val="left" w:pos="1400"/>
        </w:tabs>
        <w:jc w:val="both"/>
        <w:rPr>
          <w:sz w:val="20"/>
          <w:szCs w:val="20"/>
        </w:rPr>
      </w:pPr>
    </w:p>
    <w:p w:rsidR="00D515B9" w:rsidRPr="00F7463F" w:rsidRDefault="00D515B9" w:rsidP="00D515B9">
      <w:pPr>
        <w:pStyle w:val="ListParagraph"/>
        <w:tabs>
          <w:tab w:val="left" w:pos="1400"/>
        </w:tabs>
        <w:jc w:val="both"/>
        <w:rPr>
          <w:sz w:val="20"/>
          <w:szCs w:val="20"/>
        </w:rPr>
      </w:pPr>
    </w:p>
    <w:p w:rsidR="00D515B9" w:rsidRPr="00522C90" w:rsidRDefault="00D515B9" w:rsidP="00D515B9">
      <w:pPr>
        <w:pStyle w:val="ListParagraph"/>
        <w:tabs>
          <w:tab w:val="left" w:pos="1400"/>
        </w:tabs>
        <w:jc w:val="both"/>
        <w:rPr>
          <w:sz w:val="20"/>
          <w:szCs w:val="20"/>
        </w:rPr>
      </w:pPr>
    </w:p>
    <w:p w:rsidR="00D515B9" w:rsidRPr="00316780" w:rsidRDefault="00D515B9" w:rsidP="00D515B9">
      <w:pPr>
        <w:pStyle w:val="ListParagraph"/>
        <w:ind w:left="0"/>
        <w:jc w:val="center"/>
        <w:rPr>
          <w:rFonts w:eastAsia="TimesNewRomanPSMT"/>
          <w:b/>
          <w:bCs/>
        </w:rPr>
      </w:pPr>
      <w:r w:rsidRPr="00316780">
        <w:rPr>
          <w:rFonts w:eastAsia="TimesNewRomanPSMT"/>
          <w:b/>
          <w:bCs/>
        </w:rPr>
        <w:t>ИЗЈАВА ПОДИЗВОЂАЧА</w:t>
      </w:r>
    </w:p>
    <w:p w:rsidR="00D515B9" w:rsidRPr="00316780" w:rsidRDefault="00D515B9" w:rsidP="00D515B9">
      <w:pPr>
        <w:pStyle w:val="ListParagraph"/>
        <w:ind w:left="0"/>
        <w:jc w:val="center"/>
        <w:rPr>
          <w:rFonts w:eastAsia="TimesNewRomanPSMT"/>
          <w:b/>
          <w:bCs/>
        </w:rPr>
      </w:pPr>
      <w:r w:rsidRPr="00316780">
        <w:rPr>
          <w:rFonts w:eastAsia="TimesNewRomanPSMT"/>
          <w:b/>
          <w:bCs/>
        </w:rPr>
        <w:t>О ИСПУЊАВАЊУ УСЛОВА ИЗ ЧЛ. 75. ЗАКОНА У ПОСТУПКУ ЈАВНЕ</w:t>
      </w:r>
    </w:p>
    <w:p w:rsidR="00D515B9" w:rsidRPr="00316780" w:rsidRDefault="00D515B9" w:rsidP="00D515B9">
      <w:pPr>
        <w:pStyle w:val="ListParagraph"/>
        <w:ind w:left="0"/>
        <w:jc w:val="center"/>
        <w:rPr>
          <w:rFonts w:eastAsia="TimesNewRomanPSMT"/>
          <w:b/>
          <w:bCs/>
        </w:rPr>
      </w:pPr>
      <w:r w:rsidRPr="00316780">
        <w:rPr>
          <w:rFonts w:eastAsia="TimesNewRomanPSMT"/>
          <w:b/>
          <w:bCs/>
        </w:rPr>
        <w:t>НАБАВКЕ МАЛЕ ВРЕДНОСТИ</w:t>
      </w:r>
    </w:p>
    <w:p w:rsidR="00D515B9" w:rsidRPr="00316780" w:rsidRDefault="00D515B9" w:rsidP="00D515B9">
      <w:pPr>
        <w:pStyle w:val="ListParagraph"/>
        <w:ind w:left="0"/>
        <w:jc w:val="both"/>
        <w:rPr>
          <w:rFonts w:eastAsia="TimesNewRomanPSMT"/>
          <w:bCs/>
        </w:rPr>
      </w:pPr>
    </w:p>
    <w:p w:rsidR="00D515B9" w:rsidRPr="00316780" w:rsidRDefault="00D515B9" w:rsidP="00D515B9">
      <w:pPr>
        <w:pStyle w:val="ListParagraph"/>
        <w:ind w:left="0"/>
        <w:rPr>
          <w:rFonts w:eastAsia="TimesNewRomanPSMT"/>
          <w:bCs/>
        </w:rPr>
      </w:pPr>
      <w:r w:rsidRPr="00316780">
        <w:rPr>
          <w:rFonts w:eastAsia="TimesNewRomanPSMT"/>
          <w:bCs/>
        </w:rPr>
        <w:t>У складу са чланом 77. став 4. Закона, под пуном материјалном и кривичном одговорношћу, као заступник подизвођача,</w:t>
      </w:r>
      <w:r>
        <w:rPr>
          <w:rFonts w:eastAsia="TimesNewRomanPSMT"/>
          <w:bCs/>
        </w:rPr>
        <w:t xml:space="preserve"> </w:t>
      </w:r>
      <w:r w:rsidRPr="00316780">
        <w:rPr>
          <w:rFonts w:eastAsia="TimesNewRomanPSMT"/>
          <w:bCs/>
        </w:rPr>
        <w:t>дајем следећу</w:t>
      </w:r>
    </w:p>
    <w:p w:rsidR="00D515B9" w:rsidRPr="00316780" w:rsidRDefault="00D515B9" w:rsidP="00D515B9">
      <w:pPr>
        <w:pStyle w:val="ListParagraph"/>
        <w:ind w:left="0"/>
        <w:rPr>
          <w:rFonts w:eastAsia="TimesNewRomanPSMT"/>
          <w:bCs/>
        </w:rPr>
      </w:pPr>
    </w:p>
    <w:p w:rsidR="00D515B9" w:rsidRPr="00316780" w:rsidRDefault="00D515B9" w:rsidP="00D515B9">
      <w:pPr>
        <w:pStyle w:val="ListParagraph"/>
        <w:tabs>
          <w:tab w:val="left" w:pos="680"/>
        </w:tabs>
        <w:ind w:left="0"/>
        <w:jc w:val="center"/>
        <w:rPr>
          <w:rFonts w:eastAsia="TimesNewRomanPSMT"/>
          <w:b/>
          <w:bCs/>
        </w:rPr>
      </w:pPr>
      <w:r w:rsidRPr="00316780">
        <w:rPr>
          <w:rFonts w:eastAsia="TimesNewRomanPSMT"/>
          <w:b/>
          <w:bCs/>
        </w:rPr>
        <w:t>И З Ј А В У</w:t>
      </w:r>
    </w:p>
    <w:p w:rsidR="00D515B9" w:rsidRPr="00316780" w:rsidRDefault="00D515B9" w:rsidP="00D515B9">
      <w:pPr>
        <w:pStyle w:val="ListParagraph"/>
        <w:tabs>
          <w:tab w:val="left" w:pos="680"/>
        </w:tabs>
        <w:ind w:left="0"/>
        <w:jc w:val="both"/>
        <w:rPr>
          <w:rFonts w:eastAsia="TimesNewRomanPSMT"/>
          <w:bCs/>
        </w:rPr>
      </w:pPr>
    </w:p>
    <w:p w:rsidR="00D515B9" w:rsidRPr="00316780" w:rsidRDefault="00D515B9" w:rsidP="00D515B9">
      <w:pPr>
        <w:pStyle w:val="ListParagraph"/>
        <w:tabs>
          <w:tab w:val="left" w:pos="680"/>
        </w:tabs>
        <w:ind w:left="0"/>
        <w:jc w:val="both"/>
      </w:pPr>
      <w:r w:rsidRPr="00316780">
        <w:rPr>
          <w:rFonts w:eastAsia="TimesNewRomanPSMT"/>
          <w:bCs/>
        </w:rPr>
        <w:t>Подизвођач</w:t>
      </w:r>
      <w:r w:rsidRPr="00316780">
        <w:rPr>
          <w:rFonts w:eastAsia="TimesNewRomanPSMT"/>
          <w:bCs/>
          <w:i/>
          <w:iCs/>
        </w:rPr>
        <w:t>_____________________________________</w:t>
      </w:r>
      <w:r w:rsidRPr="00316780">
        <w:rPr>
          <w:rFonts w:eastAsia="TimesNewRomanPSMT"/>
          <w:bCs/>
        </w:rPr>
        <w:t>_______</w:t>
      </w:r>
      <w:r w:rsidRPr="00316780">
        <w:rPr>
          <w:rFonts w:eastAsia="TimesNewRomanPSMT"/>
          <w:bCs/>
          <w:i/>
          <w:iCs/>
        </w:rPr>
        <w:t>[навести назив подизвођача]</w:t>
      </w:r>
      <w:r w:rsidRPr="00316780">
        <w:rPr>
          <w:rFonts w:eastAsia="TimesNewRomanPSMT"/>
          <w:bCs/>
        </w:rPr>
        <w:t>у поступку јавне набавке</w:t>
      </w:r>
      <w:r w:rsidRPr="00316780">
        <w:rPr>
          <w:rFonts w:eastAsia="TimesNewRomanPSMT"/>
          <w:b/>
          <w:bCs/>
        </w:rPr>
        <w:t xml:space="preserve"> </w:t>
      </w:r>
      <w:r>
        <w:rPr>
          <w:rFonts w:eastAsia="TimesNewRomanPSMT"/>
          <w:bCs/>
        </w:rPr>
        <w:t xml:space="preserve">набавка услуга - </w:t>
      </w:r>
      <w:r w:rsidRPr="00FD1B17">
        <w:rPr>
          <w:rFonts w:eastAsia="TimesNewRomanPSMT"/>
          <w:b/>
          <w:bCs/>
        </w:rPr>
        <w:t>НЕШКОДЉИВО</w:t>
      </w:r>
      <w:r>
        <w:rPr>
          <w:rFonts w:eastAsia="TimesNewRomanPSMT"/>
          <w:bCs/>
        </w:rPr>
        <w:t xml:space="preserve"> </w:t>
      </w:r>
      <w:r>
        <w:rPr>
          <w:b/>
          <w:bCs/>
        </w:rPr>
        <w:t>УКЛАЊАЊЕ, ТРАНСПОРТ И УНИШТАВАЊЕ ЛЕШЕВА И ОТПАДА ЖИВОТИЊСКОГ ПОРЕКЛА, СА ТЕРИТОРИЈЕ ГРАДА ВРШЦА</w:t>
      </w:r>
      <w:r w:rsidRPr="00316780">
        <w:rPr>
          <w:rFonts w:eastAsia="TimesNewRomanPSMT"/>
          <w:b/>
          <w:bCs/>
        </w:rPr>
        <w:t>, број 404-</w:t>
      </w:r>
      <w:r w:rsidR="00286F3D">
        <w:rPr>
          <w:rFonts w:eastAsia="TimesNewRomanPSMT"/>
          <w:b/>
          <w:bCs/>
        </w:rPr>
        <w:t>131</w:t>
      </w:r>
      <w:r w:rsidRPr="00316780">
        <w:rPr>
          <w:rFonts w:eastAsia="TimesNewRomanPSMT"/>
          <w:b/>
          <w:bCs/>
        </w:rPr>
        <w:t>/2017</w:t>
      </w:r>
      <w:r>
        <w:rPr>
          <w:rFonts w:eastAsia="TimesNewRomanPSMT"/>
          <w:b/>
          <w:bCs/>
        </w:rPr>
        <w:t>-IV-09</w:t>
      </w:r>
      <w:r w:rsidRPr="00316780">
        <w:rPr>
          <w:rFonts w:eastAsia="TimesNewRomanPSMT"/>
          <w:bCs/>
        </w:rPr>
        <w:t xml:space="preserve"> испуњава све услове из чл. 75. Закона, односно услове дефинисане конкурсном документацијом за предметну јавну набавку,</w:t>
      </w:r>
      <w:r>
        <w:rPr>
          <w:rFonts w:eastAsia="TimesNewRomanPSMT"/>
          <w:bCs/>
        </w:rPr>
        <w:t xml:space="preserve"> </w:t>
      </w:r>
      <w:r w:rsidRPr="00316780">
        <w:rPr>
          <w:rFonts w:eastAsia="TimesNewRomanPSMT"/>
          <w:bCs/>
        </w:rPr>
        <w:t>и то:</w:t>
      </w:r>
    </w:p>
    <w:p w:rsidR="00D515B9" w:rsidRPr="00316780" w:rsidRDefault="00D515B9" w:rsidP="00D515B9">
      <w:pPr>
        <w:pStyle w:val="ListParagraph"/>
        <w:tabs>
          <w:tab w:val="left" w:pos="680"/>
        </w:tabs>
        <w:ind w:left="0"/>
        <w:jc w:val="both"/>
      </w:pPr>
      <w:r w:rsidRPr="00316780">
        <w:rPr>
          <w:rFonts w:eastAsia="TimesNewRomanPSMT"/>
          <w:bCs/>
        </w:rPr>
        <w:t>1) Подизвођач је регистрован код надлежног органа, односно уписан у одговарајући регистар;</w:t>
      </w:r>
    </w:p>
    <w:p w:rsidR="00D515B9" w:rsidRPr="00316780" w:rsidRDefault="00D515B9" w:rsidP="00D515B9">
      <w:pPr>
        <w:pStyle w:val="ListParagraph"/>
        <w:tabs>
          <w:tab w:val="left" w:pos="680"/>
        </w:tabs>
        <w:ind w:left="0"/>
        <w:jc w:val="both"/>
      </w:pPr>
      <w:r w:rsidRPr="00316780">
        <w:rPr>
          <w:rFonts w:eastAsia="TimesNewRomanPSMT"/>
          <w:bCs/>
        </w:rPr>
        <w:t>2) 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D515B9" w:rsidRPr="00316780" w:rsidRDefault="00D515B9" w:rsidP="00D515B9">
      <w:pPr>
        <w:pStyle w:val="ListParagraph"/>
        <w:ind w:left="0"/>
        <w:jc w:val="both"/>
      </w:pPr>
      <w:r w:rsidRPr="00316780">
        <w:rPr>
          <w:rFonts w:eastAsia="TimesNewRomanPSMT"/>
          <w:bCs/>
        </w:rPr>
        <w:t>3) Подизвођач је измирио доспеле порезе, доприносе и друге јавне дажбине у складу са прописима Републике Србије (</w:t>
      </w:r>
      <w:r w:rsidRPr="00316780">
        <w:rPr>
          <w:rFonts w:eastAsia="TimesNewRomanPSMT"/>
          <w:bCs/>
          <w:i/>
          <w:iCs/>
        </w:rPr>
        <w:t>или стране државе када има седиште на њеној територији).</w:t>
      </w:r>
    </w:p>
    <w:p w:rsidR="00D515B9" w:rsidRPr="00316780" w:rsidRDefault="00D515B9" w:rsidP="00D515B9">
      <w:pPr>
        <w:pStyle w:val="ListParagraph"/>
        <w:ind w:left="0"/>
        <w:rPr>
          <w:rFonts w:eastAsia="TimesNewRomanPSMT"/>
          <w:bCs/>
        </w:rPr>
      </w:pPr>
    </w:p>
    <w:p w:rsidR="00D515B9" w:rsidRPr="00316780" w:rsidRDefault="00D515B9" w:rsidP="00D515B9">
      <w:pPr>
        <w:pStyle w:val="ListParagraph"/>
        <w:ind w:left="0"/>
        <w:rPr>
          <w:rFonts w:eastAsia="TimesNewRomanPSMT"/>
          <w:bCs/>
        </w:rPr>
      </w:pPr>
    </w:p>
    <w:p w:rsidR="00D515B9" w:rsidRDefault="00D515B9" w:rsidP="00D515B9">
      <w:pPr>
        <w:pStyle w:val="ListParagraph"/>
        <w:ind w:left="0"/>
        <w:rPr>
          <w:rFonts w:eastAsia="TimesNewRomanPSMT"/>
          <w:bCs/>
        </w:rPr>
      </w:pPr>
    </w:p>
    <w:p w:rsidR="00D515B9" w:rsidRDefault="00D515B9" w:rsidP="00D515B9">
      <w:pPr>
        <w:pStyle w:val="ListParagraph"/>
        <w:ind w:left="0"/>
        <w:rPr>
          <w:rFonts w:eastAsia="TimesNewRomanPSMT"/>
          <w:bCs/>
        </w:rPr>
      </w:pPr>
    </w:p>
    <w:p w:rsidR="00D515B9" w:rsidRPr="00316780" w:rsidRDefault="00D515B9" w:rsidP="00D515B9">
      <w:pPr>
        <w:pStyle w:val="ListParagraph"/>
        <w:ind w:left="0"/>
        <w:rPr>
          <w:rFonts w:eastAsia="TimesNewRomanPSMT"/>
          <w:bCs/>
        </w:rPr>
      </w:pPr>
    </w:p>
    <w:p w:rsidR="00D515B9" w:rsidRPr="00316780" w:rsidRDefault="00D515B9" w:rsidP="00D515B9">
      <w:pPr>
        <w:pStyle w:val="ListParagraph"/>
        <w:tabs>
          <w:tab w:val="left" w:pos="1400"/>
        </w:tabs>
      </w:pPr>
      <w:r w:rsidRPr="00316780">
        <w:rPr>
          <w:rFonts w:eastAsia="TimesNewRomanPSMT"/>
          <w:bCs/>
        </w:rPr>
        <w:t xml:space="preserve">Место:_____________                               </w:t>
      </w:r>
      <w:r w:rsidRPr="00316780">
        <w:rPr>
          <w:rFonts w:eastAsia="TimesNewRomanPSMT"/>
          <w:bCs/>
        </w:rPr>
        <w:tab/>
      </w:r>
      <w:r w:rsidRPr="00316780">
        <w:rPr>
          <w:rFonts w:eastAsia="TimesNewRomanPSMT"/>
          <w:bCs/>
        </w:rPr>
        <w:tab/>
      </w:r>
      <w:r w:rsidRPr="00316780">
        <w:rPr>
          <w:rFonts w:eastAsia="TimesNewRomanPSMT"/>
          <w:bCs/>
        </w:rPr>
        <w:tab/>
      </w:r>
      <w:r w:rsidRPr="00F7463F">
        <w:rPr>
          <w:rFonts w:eastAsia="TimesNewRomanPSMT"/>
          <w:bCs/>
        </w:rPr>
        <w:t>П</w:t>
      </w:r>
      <w:r w:rsidRPr="00F7463F">
        <w:rPr>
          <w:rFonts w:eastAsia="TimesNewRomanPSMT"/>
          <w:bCs/>
          <w:iCs/>
        </w:rPr>
        <w:t>одизвођач</w:t>
      </w:r>
      <w:r w:rsidRPr="00F7463F">
        <w:rPr>
          <w:rFonts w:eastAsia="TimesNewRomanPSMT"/>
          <w:bCs/>
        </w:rPr>
        <w:t>:</w:t>
      </w:r>
    </w:p>
    <w:p w:rsidR="00D515B9" w:rsidRPr="00316780" w:rsidRDefault="00D515B9" w:rsidP="00D515B9">
      <w:pPr>
        <w:pStyle w:val="ListParagraph"/>
        <w:tabs>
          <w:tab w:val="left" w:pos="1400"/>
        </w:tabs>
        <w:rPr>
          <w:rFonts w:eastAsia="TimesNewRomanPSMT"/>
          <w:bCs/>
        </w:rPr>
      </w:pPr>
      <w:r w:rsidRPr="00316780">
        <w:rPr>
          <w:rFonts w:eastAsia="TimesNewRomanPSMT"/>
          <w:bCs/>
        </w:rPr>
        <w:t xml:space="preserve">Датум:_____________                         М.П.                   __________________  </w:t>
      </w:r>
    </w:p>
    <w:p w:rsidR="00D515B9" w:rsidRDefault="00D515B9" w:rsidP="00D515B9">
      <w:pPr>
        <w:pStyle w:val="ListParagraph"/>
        <w:tabs>
          <w:tab w:val="left" w:pos="1400"/>
        </w:tabs>
        <w:rPr>
          <w:rFonts w:eastAsia="TimesNewRomanPSMT"/>
          <w:bCs/>
        </w:rPr>
      </w:pPr>
      <w:r w:rsidRPr="00316780">
        <w:rPr>
          <w:rFonts w:eastAsia="TimesNewRomanPSMT"/>
          <w:bCs/>
        </w:rPr>
        <w:t xml:space="preserve">                                 </w:t>
      </w:r>
      <w:r>
        <w:rPr>
          <w:rFonts w:eastAsia="TimesNewRomanPSMT"/>
          <w:bCs/>
        </w:rPr>
        <w:tab/>
      </w:r>
      <w:r>
        <w:rPr>
          <w:rFonts w:eastAsia="TimesNewRomanPSMT"/>
          <w:bCs/>
        </w:rPr>
        <w:tab/>
      </w:r>
      <w:r>
        <w:rPr>
          <w:rFonts w:eastAsia="TimesNewRomanPSMT"/>
          <w:bCs/>
        </w:rPr>
        <w:tab/>
      </w:r>
      <w:r>
        <w:rPr>
          <w:rFonts w:eastAsia="TimesNewRomanPSMT"/>
          <w:bCs/>
        </w:rPr>
        <w:tab/>
      </w:r>
      <w:r>
        <w:rPr>
          <w:rFonts w:eastAsia="TimesNewRomanPSMT"/>
          <w:bCs/>
        </w:rPr>
        <w:tab/>
        <w:t xml:space="preserve">      </w:t>
      </w:r>
      <w:r w:rsidRPr="00F7463F">
        <w:rPr>
          <w:rFonts w:eastAsia="TimesNewRomanPSMT"/>
          <w:bCs/>
          <w:iCs/>
          <w:sz w:val="20"/>
          <w:szCs w:val="20"/>
        </w:rPr>
        <w:t>Потпис одговорног лица</w:t>
      </w:r>
    </w:p>
    <w:p w:rsidR="00D515B9" w:rsidRDefault="00D515B9" w:rsidP="00D515B9">
      <w:pPr>
        <w:pStyle w:val="ListParagraph"/>
        <w:tabs>
          <w:tab w:val="left" w:pos="1400"/>
        </w:tabs>
        <w:rPr>
          <w:rFonts w:eastAsia="TimesNewRomanPSMT"/>
          <w:bCs/>
        </w:rPr>
      </w:pPr>
    </w:p>
    <w:p w:rsidR="00D515B9" w:rsidRDefault="00D515B9" w:rsidP="00D515B9">
      <w:pPr>
        <w:pStyle w:val="ListParagraph"/>
        <w:tabs>
          <w:tab w:val="left" w:pos="1400"/>
        </w:tabs>
        <w:rPr>
          <w:rFonts w:eastAsia="TimesNewRomanPSMT"/>
          <w:bCs/>
        </w:rPr>
      </w:pPr>
    </w:p>
    <w:p w:rsidR="00D515B9" w:rsidRPr="00316780" w:rsidRDefault="00D515B9" w:rsidP="00D515B9">
      <w:pPr>
        <w:pStyle w:val="ListParagraph"/>
        <w:tabs>
          <w:tab w:val="left" w:pos="1400"/>
        </w:tabs>
        <w:rPr>
          <w:rFonts w:eastAsia="TimesNewRomanPSMT"/>
          <w:bCs/>
        </w:rPr>
      </w:pPr>
    </w:p>
    <w:p w:rsidR="00D515B9" w:rsidRPr="00316780" w:rsidRDefault="00D515B9" w:rsidP="00D515B9">
      <w:pPr>
        <w:pStyle w:val="ListParagraph"/>
      </w:pPr>
      <w:r w:rsidRPr="00316780">
        <w:rPr>
          <w:rFonts w:eastAsia="TimesNewRomanPSMT"/>
          <w:b/>
          <w:bCs/>
          <w:i/>
          <w:iCs/>
        </w:rPr>
        <w:t>Уколико понуђач подноси понуду са подизвођачем</w:t>
      </w:r>
      <w:r w:rsidRPr="00316780">
        <w:rPr>
          <w:rFonts w:eastAsia="TimesNewRomanPSMT"/>
          <w:bCs/>
          <w:i/>
          <w:iCs/>
        </w:rPr>
        <w:t>, Изјава мора бити</w:t>
      </w:r>
    </w:p>
    <w:p w:rsidR="00D515B9" w:rsidRDefault="00D515B9" w:rsidP="00D515B9">
      <w:pPr>
        <w:pStyle w:val="ListParagraph"/>
        <w:rPr>
          <w:rFonts w:eastAsia="TimesNewRomanPSMT"/>
          <w:bCs/>
          <w:i/>
          <w:iCs/>
        </w:rPr>
      </w:pPr>
      <w:r w:rsidRPr="00316780">
        <w:rPr>
          <w:rFonts w:eastAsia="TimesNewRomanPSMT"/>
          <w:bCs/>
          <w:i/>
          <w:iCs/>
        </w:rPr>
        <w:t xml:space="preserve">потписана од стране овлашћеног лица подизвођача и оверена печатом   </w:t>
      </w:r>
    </w:p>
    <w:p w:rsidR="00D515B9" w:rsidRDefault="00D515B9" w:rsidP="00D515B9">
      <w:pPr>
        <w:pStyle w:val="ListParagraph"/>
        <w:tabs>
          <w:tab w:val="left" w:pos="680"/>
        </w:tabs>
        <w:ind w:left="0"/>
        <w:jc w:val="both"/>
        <w:rPr>
          <w:rFonts w:eastAsia="TimesNewRomanPSMT, 'Times New R"/>
          <w:bCs/>
        </w:rPr>
      </w:pPr>
      <w:r>
        <w:rPr>
          <w:rFonts w:eastAsia="TimesNewRomanPSMT, 'Times New R"/>
          <w:bCs/>
        </w:rPr>
        <w:br w:type="column"/>
      </w:r>
    </w:p>
    <w:p w:rsidR="00D515B9" w:rsidRDefault="00D515B9" w:rsidP="00D515B9">
      <w:pPr>
        <w:pStyle w:val="Standard"/>
        <w:shd w:val="clear" w:color="auto" w:fill="C6D9F1"/>
        <w:jc w:val="center"/>
        <w:rPr>
          <w:b/>
          <w:bCs/>
          <w:i/>
          <w:iCs/>
          <w:sz w:val="28"/>
          <w:szCs w:val="28"/>
        </w:rPr>
      </w:pPr>
      <w:r>
        <w:rPr>
          <w:b/>
          <w:bCs/>
          <w:i/>
          <w:iCs/>
          <w:sz w:val="28"/>
          <w:szCs w:val="28"/>
        </w:rPr>
        <w:t>V  УПУТСТВО ПОНУЂАЧИМА КАКО ДА САЧИНЕ ПОНУДУ</w:t>
      </w:r>
    </w:p>
    <w:p w:rsidR="00D515B9" w:rsidRDefault="00D515B9" w:rsidP="00D515B9">
      <w:pPr>
        <w:pStyle w:val="Standard"/>
        <w:jc w:val="both"/>
        <w:rPr>
          <w:b/>
          <w:bCs/>
          <w:i/>
          <w:iCs/>
          <w:sz w:val="10"/>
          <w:szCs w:val="10"/>
        </w:rPr>
      </w:pPr>
    </w:p>
    <w:p w:rsidR="00D515B9" w:rsidRDefault="00D515B9" w:rsidP="00D515B9">
      <w:pPr>
        <w:pStyle w:val="Standard"/>
        <w:jc w:val="both"/>
        <w:rPr>
          <w:b/>
          <w:bCs/>
          <w:i/>
          <w:iCs/>
        </w:rPr>
      </w:pPr>
      <w:r>
        <w:rPr>
          <w:b/>
          <w:bCs/>
          <w:i/>
          <w:iCs/>
        </w:rPr>
        <w:t>1. ПОДАЦИ О ЈЕЗИКУ НА КОЈЕМ ПОНУДА МОРА ДА БУДЕ САСТАВЉЕНА</w:t>
      </w:r>
    </w:p>
    <w:p w:rsidR="00D515B9" w:rsidRDefault="00D515B9" w:rsidP="00D515B9">
      <w:pPr>
        <w:pStyle w:val="Standard"/>
        <w:jc w:val="both"/>
        <w:rPr>
          <w:b/>
          <w:bCs/>
          <w:i/>
          <w:iCs/>
          <w:sz w:val="10"/>
          <w:szCs w:val="10"/>
        </w:rPr>
      </w:pPr>
    </w:p>
    <w:p w:rsidR="00D515B9" w:rsidRDefault="00D515B9" w:rsidP="00D515B9">
      <w:pPr>
        <w:pStyle w:val="Standard"/>
        <w:jc w:val="both"/>
      </w:pPr>
      <w:r>
        <w:t>Понуђач подноси понуду на српском језику.</w:t>
      </w:r>
    </w:p>
    <w:p w:rsidR="00D515B9" w:rsidRDefault="00D515B9" w:rsidP="00D515B9">
      <w:pPr>
        <w:pStyle w:val="Standard"/>
        <w:jc w:val="both"/>
      </w:pPr>
    </w:p>
    <w:p w:rsidR="00D515B9" w:rsidRDefault="00D515B9" w:rsidP="00D515B9">
      <w:pPr>
        <w:pStyle w:val="Standard"/>
        <w:jc w:val="both"/>
        <w:rPr>
          <w:b/>
          <w:bCs/>
          <w:i/>
          <w:iCs/>
        </w:rPr>
      </w:pPr>
      <w:r>
        <w:rPr>
          <w:b/>
          <w:bCs/>
          <w:i/>
          <w:iCs/>
        </w:rPr>
        <w:t>2. НАЧИН НА КОЈИ ПОНУДА МОРА ДА БУДЕ САЧИЊЕНА</w:t>
      </w:r>
    </w:p>
    <w:p w:rsidR="00D515B9" w:rsidRDefault="00D515B9" w:rsidP="00D515B9">
      <w:pPr>
        <w:pStyle w:val="Standard"/>
        <w:jc w:val="both"/>
        <w:rPr>
          <w:rFonts w:eastAsia="TimesNewRomanPSMT, 'Times New R"/>
          <w:bCs/>
          <w:sz w:val="10"/>
          <w:szCs w:val="10"/>
        </w:rPr>
      </w:pPr>
    </w:p>
    <w:p w:rsidR="00D515B9" w:rsidRDefault="00D515B9" w:rsidP="00D515B9">
      <w:pPr>
        <w:pStyle w:val="Standard"/>
        <w:jc w:val="both"/>
        <w:rPr>
          <w:rFonts w:eastAsia="TimesNewRomanPSMT, 'Times New R"/>
          <w:bCs/>
        </w:rPr>
      </w:pPr>
      <w:r>
        <w:rPr>
          <w:rFonts w:eastAsia="TimesNewRomanPSMT, 'Times New R"/>
          <w:bC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D515B9" w:rsidRDefault="00D515B9" w:rsidP="00D515B9">
      <w:pPr>
        <w:pStyle w:val="Standard"/>
        <w:jc w:val="both"/>
      </w:pPr>
      <w:r>
        <w:rPr>
          <w:rFonts w:eastAsia="TimesNewRomanPSMT, 'Times New R"/>
          <w:bCs/>
        </w:rPr>
        <w:t>На полеђини коверте или на кутији навести назив и адресу понуђача.</w:t>
      </w:r>
    </w:p>
    <w:p w:rsidR="00D515B9" w:rsidRDefault="00D515B9" w:rsidP="00D515B9">
      <w:pPr>
        <w:pStyle w:val="Standard"/>
        <w:jc w:val="both"/>
        <w:rPr>
          <w:rFonts w:eastAsia="TimesNewRomanPSMT, 'Times New R"/>
          <w:bCs/>
        </w:rPr>
      </w:pPr>
      <w:r>
        <w:rPr>
          <w:rFonts w:eastAsia="TimesNewRomanPSMT, 'Times New R"/>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D515B9" w:rsidRPr="003140A2" w:rsidRDefault="00D515B9" w:rsidP="00D515B9">
      <w:pPr>
        <w:pStyle w:val="Standard"/>
        <w:jc w:val="both"/>
      </w:pPr>
      <w:r w:rsidRPr="003140A2">
        <w:rPr>
          <w:rFonts w:eastAsia="TimesNewRomanPSMT, 'Times New R"/>
          <w:bCs/>
        </w:rPr>
        <w:t xml:space="preserve">Понуду доставити на адресу: </w:t>
      </w:r>
      <w:r>
        <w:rPr>
          <w:rFonts w:eastAsia="TimesNewRomanPSMT, 'Times New R"/>
          <w:bCs/>
        </w:rPr>
        <w:t>Град Вршац, Трг победе 1 26300 Вршац</w:t>
      </w:r>
      <w:r w:rsidRPr="003140A2">
        <w:rPr>
          <w:i/>
          <w:iCs/>
        </w:rPr>
        <w:t xml:space="preserve">, </w:t>
      </w:r>
      <w:r w:rsidRPr="003140A2">
        <w:rPr>
          <w:rFonts w:eastAsia="TimesNewRomanPSMT, 'Times New R"/>
          <w:bCs/>
        </w:rPr>
        <w:t>са назнаком:</w:t>
      </w:r>
      <w:r w:rsidRPr="003140A2">
        <w:rPr>
          <w:bCs/>
        </w:rPr>
        <w:t xml:space="preserve"> ,,</w:t>
      </w:r>
      <w:r w:rsidRPr="003140A2">
        <w:rPr>
          <w:b/>
          <w:bCs/>
        </w:rPr>
        <w:t>Понуда за јавну набавку</w:t>
      </w:r>
      <w:r>
        <w:rPr>
          <w:b/>
          <w:bCs/>
        </w:rPr>
        <w:t xml:space="preserve"> услуге</w:t>
      </w:r>
      <w:r w:rsidRPr="003140A2">
        <w:rPr>
          <w:b/>
          <w:bCs/>
        </w:rPr>
        <w:t xml:space="preserve"> број </w:t>
      </w:r>
      <w:r w:rsidRPr="00316780">
        <w:rPr>
          <w:rFonts w:eastAsia="TimesNewRomanPSMT"/>
          <w:b/>
          <w:bCs/>
        </w:rPr>
        <w:t>404-</w:t>
      </w:r>
      <w:r w:rsidR="00286F3D">
        <w:rPr>
          <w:rFonts w:eastAsia="TimesNewRomanPSMT"/>
          <w:b/>
          <w:bCs/>
        </w:rPr>
        <w:t>131</w:t>
      </w:r>
      <w:r w:rsidRPr="00316780">
        <w:rPr>
          <w:rFonts w:eastAsia="TimesNewRomanPSMT"/>
          <w:b/>
          <w:bCs/>
        </w:rPr>
        <w:t>/2017</w:t>
      </w:r>
      <w:r>
        <w:rPr>
          <w:rFonts w:eastAsia="TimesNewRomanPSMT"/>
          <w:b/>
          <w:bCs/>
        </w:rPr>
        <w:t>-IV-09</w:t>
      </w:r>
      <w:r w:rsidRPr="003140A2">
        <w:rPr>
          <w:b/>
          <w:bCs/>
        </w:rPr>
        <w:t>,</w:t>
      </w:r>
      <w:r w:rsidR="00286F3D">
        <w:rPr>
          <w:b/>
          <w:bCs/>
        </w:rPr>
        <w:t xml:space="preserve"> </w:t>
      </w:r>
      <w:r w:rsidRPr="003140A2">
        <w:rPr>
          <w:b/>
        </w:rPr>
        <w:t xml:space="preserve">– </w:t>
      </w:r>
      <w:r w:rsidRPr="00FD1B17">
        <w:rPr>
          <w:rFonts w:eastAsia="TimesNewRomanPSMT"/>
          <w:b/>
          <w:bCs/>
        </w:rPr>
        <w:t>НЕШКОДЉИВО</w:t>
      </w:r>
      <w:r>
        <w:rPr>
          <w:rFonts w:eastAsia="TimesNewRomanPSMT"/>
          <w:bCs/>
        </w:rPr>
        <w:t xml:space="preserve"> </w:t>
      </w:r>
      <w:r>
        <w:rPr>
          <w:b/>
          <w:bCs/>
        </w:rPr>
        <w:t>УКЛАЊАЊЕ, ТРАНСПОРТ И УНИШТАВАЊЕ ЛЕШЕВА И ОТПАДА ЖИВОТИЊСКОГ ПОРЕКЛА, СА ТЕРИТОРИЈЕ ГРАДА ВРШЦА</w:t>
      </w:r>
      <w:r w:rsidRPr="00316780">
        <w:rPr>
          <w:rFonts w:eastAsia="TimesNewRomanPSMT"/>
          <w:b/>
          <w:bCs/>
        </w:rPr>
        <w:t>,</w:t>
      </w:r>
      <w:r w:rsidRPr="003140A2">
        <w:rPr>
          <w:b/>
        </w:rPr>
        <w:t>-</w:t>
      </w:r>
      <w:r w:rsidRPr="003140A2">
        <w:t xml:space="preserve"> </w:t>
      </w:r>
      <w:r w:rsidRPr="003140A2">
        <w:rPr>
          <w:b/>
        </w:rPr>
        <w:t>НЕ ОТВАРАТИ</w:t>
      </w:r>
      <w:r w:rsidRPr="003140A2">
        <w:rPr>
          <w:b/>
          <w:lang w:val="ru-RU"/>
        </w:rPr>
        <w:t>"</w:t>
      </w:r>
      <w:r w:rsidRPr="003140A2">
        <w:rPr>
          <w:rFonts w:eastAsia="TimesNewRomanPS-BoldMT"/>
          <w:b/>
          <w:bCs/>
        </w:rPr>
        <w:t>,</w:t>
      </w:r>
      <w:r w:rsidRPr="003140A2">
        <w:rPr>
          <w:color w:val="FF0000"/>
        </w:rPr>
        <w:t xml:space="preserve"> </w:t>
      </w:r>
      <w:r w:rsidRPr="003140A2">
        <w:rPr>
          <w:color w:val="00000A"/>
        </w:rPr>
        <w:t xml:space="preserve">Понуда се сматра благовременом уколико је примљена од стране наручиоца до </w:t>
      </w:r>
      <w:r w:rsidR="00286F3D">
        <w:rPr>
          <w:b/>
          <w:color w:val="00000A"/>
        </w:rPr>
        <w:t>06.12.2017.</w:t>
      </w:r>
      <w:r w:rsidRPr="003140A2">
        <w:t xml:space="preserve"> </w:t>
      </w:r>
      <w:r w:rsidRPr="003140A2">
        <w:rPr>
          <w:i/>
          <w:iCs/>
        </w:rPr>
        <w:t xml:space="preserve"> </w:t>
      </w:r>
      <w:r w:rsidRPr="003140A2">
        <w:t xml:space="preserve">до </w:t>
      </w:r>
      <w:r w:rsidR="00286F3D">
        <w:rPr>
          <w:b/>
        </w:rPr>
        <w:t>11.00</w:t>
      </w:r>
      <w:r w:rsidRPr="003140A2">
        <w:t xml:space="preserve"> часова</w:t>
      </w:r>
      <w:r w:rsidRPr="003140A2">
        <w:rPr>
          <w:i/>
          <w:iCs/>
        </w:rPr>
        <w:t>.</w:t>
      </w:r>
    </w:p>
    <w:p w:rsidR="00D515B9" w:rsidRDefault="00D515B9" w:rsidP="00D515B9">
      <w:pPr>
        <w:pStyle w:val="Standard"/>
        <w:jc w:val="both"/>
        <w:rPr>
          <w:sz w:val="10"/>
          <w:szCs w:val="10"/>
        </w:rPr>
      </w:pPr>
    </w:p>
    <w:p w:rsidR="00D515B9" w:rsidRDefault="00D515B9" w:rsidP="00D515B9">
      <w:pPr>
        <w:pStyle w:val="Standard"/>
        <w:jc w:val="both"/>
      </w:pPr>
      <w:r>
        <w:t>Наручилац ће, по пријему одређене понуде, на коверти</w:t>
      </w:r>
      <w:r>
        <w:rPr>
          <w:color w:val="00000A"/>
        </w:rPr>
        <w:t>,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w:t>
      </w:r>
    </w:p>
    <w:p w:rsidR="00D515B9" w:rsidRDefault="00D515B9" w:rsidP="00D515B9">
      <w:pPr>
        <w:pStyle w:val="Standard"/>
        <w:jc w:val="both"/>
        <w:rPr>
          <w:color w:val="00000A"/>
        </w:rPr>
      </w:pPr>
      <w:r>
        <w:rPr>
          <w:color w:val="00000A"/>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D515B9" w:rsidRDefault="00D515B9" w:rsidP="00D515B9">
      <w:pPr>
        <w:pStyle w:val="Standard"/>
        <w:jc w:val="both"/>
        <w:rPr>
          <w:rFonts w:eastAsia="TimesNewRomanPSMT, 'Times New R"/>
          <w:bCs/>
          <w:sz w:val="18"/>
          <w:szCs w:val="18"/>
        </w:rPr>
      </w:pPr>
    </w:p>
    <w:p w:rsidR="00D515B9" w:rsidRDefault="00D515B9" w:rsidP="00D515B9">
      <w:pPr>
        <w:pStyle w:val="Standard"/>
        <w:jc w:val="both"/>
        <w:rPr>
          <w:rFonts w:eastAsia="TimesNewRomanPSMT, 'Times New R"/>
          <w:bCs/>
        </w:rPr>
      </w:pPr>
      <w:r>
        <w:rPr>
          <w:rFonts w:eastAsia="TimesNewRomanPSMT, 'Times New R"/>
          <w:bCs/>
        </w:rPr>
        <w:t>Понуда мора да садржи попуњене, печатом оверене и потписане следеће Обрасце:</w:t>
      </w:r>
    </w:p>
    <w:p w:rsidR="00D515B9" w:rsidRPr="004549E1" w:rsidRDefault="00D515B9" w:rsidP="00D515B9">
      <w:pPr>
        <w:pStyle w:val="Standard"/>
        <w:jc w:val="both"/>
      </w:pPr>
    </w:p>
    <w:tbl>
      <w:tblPr>
        <w:tblW w:w="8640" w:type="dxa"/>
        <w:tblInd w:w="817" w:type="dxa"/>
        <w:tblLayout w:type="fixed"/>
        <w:tblCellMar>
          <w:left w:w="10" w:type="dxa"/>
          <w:right w:w="10" w:type="dxa"/>
        </w:tblCellMar>
        <w:tblLook w:val="0000"/>
      </w:tblPr>
      <w:tblGrid>
        <w:gridCol w:w="733"/>
        <w:gridCol w:w="7907"/>
      </w:tblGrid>
      <w:tr w:rsidR="00D515B9" w:rsidTr="000463DC">
        <w:tc>
          <w:tcPr>
            <w:tcW w:w="7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515B9" w:rsidRDefault="00D515B9" w:rsidP="000463DC">
            <w:pPr>
              <w:pStyle w:val="Standard"/>
              <w:widowControl w:val="0"/>
              <w:spacing w:before="40" w:after="40"/>
              <w:jc w:val="center"/>
              <w:rPr>
                <w:sz w:val="22"/>
                <w:szCs w:val="22"/>
              </w:rPr>
            </w:pPr>
            <w:r>
              <w:rPr>
                <w:sz w:val="22"/>
                <w:szCs w:val="22"/>
              </w:rPr>
              <w:t>1</w:t>
            </w:r>
          </w:p>
        </w:tc>
        <w:tc>
          <w:tcPr>
            <w:tcW w:w="79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515B9" w:rsidRPr="00862FEF" w:rsidRDefault="00D515B9" w:rsidP="000463DC">
            <w:pPr>
              <w:pStyle w:val="Standard"/>
              <w:jc w:val="center"/>
            </w:pPr>
            <w:r>
              <w:t>Образац изјаве о испуњавању обавеза из члана 75. и 76. ЗЈН</w:t>
            </w:r>
          </w:p>
        </w:tc>
      </w:tr>
      <w:tr w:rsidR="00D515B9" w:rsidTr="000463DC">
        <w:tc>
          <w:tcPr>
            <w:tcW w:w="7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515B9" w:rsidRDefault="00D515B9" w:rsidP="000463DC">
            <w:pPr>
              <w:pStyle w:val="Standard"/>
              <w:widowControl w:val="0"/>
              <w:spacing w:before="40" w:after="40"/>
              <w:jc w:val="center"/>
              <w:rPr>
                <w:sz w:val="22"/>
                <w:szCs w:val="22"/>
              </w:rPr>
            </w:pPr>
            <w:r>
              <w:rPr>
                <w:sz w:val="22"/>
                <w:szCs w:val="22"/>
              </w:rPr>
              <w:t>2</w:t>
            </w:r>
          </w:p>
        </w:tc>
        <w:tc>
          <w:tcPr>
            <w:tcW w:w="79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515B9" w:rsidRDefault="00D515B9" w:rsidP="000463DC">
            <w:pPr>
              <w:pStyle w:val="Standard"/>
              <w:jc w:val="center"/>
              <w:rPr>
                <w:rFonts w:eastAsia="TimesNewRomanPSMT, 'Times New R"/>
                <w:bCs/>
                <w:sz w:val="22"/>
                <w:szCs w:val="22"/>
              </w:rPr>
            </w:pPr>
            <w:r>
              <w:t>Образац изјаве о испуњавању обавеза из члана 75. за подизвођача</w:t>
            </w:r>
          </w:p>
        </w:tc>
      </w:tr>
      <w:tr w:rsidR="00D515B9" w:rsidTr="000463DC">
        <w:tc>
          <w:tcPr>
            <w:tcW w:w="7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515B9" w:rsidRDefault="00D515B9" w:rsidP="000463DC">
            <w:pPr>
              <w:pStyle w:val="Standard"/>
              <w:widowControl w:val="0"/>
              <w:spacing w:before="40" w:after="40"/>
              <w:jc w:val="center"/>
              <w:rPr>
                <w:sz w:val="22"/>
                <w:szCs w:val="22"/>
              </w:rPr>
            </w:pPr>
            <w:r>
              <w:rPr>
                <w:sz w:val="22"/>
                <w:szCs w:val="22"/>
              </w:rPr>
              <w:t>3</w:t>
            </w:r>
          </w:p>
        </w:tc>
        <w:tc>
          <w:tcPr>
            <w:tcW w:w="79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515B9" w:rsidRDefault="00D515B9" w:rsidP="000463DC">
            <w:pPr>
              <w:pStyle w:val="Standard"/>
              <w:jc w:val="center"/>
            </w:pPr>
            <w:r>
              <w:rPr>
                <w:rFonts w:eastAsia="TimesNewRomanPSMT, 'Times New R"/>
                <w:bCs/>
                <w:sz w:val="22"/>
                <w:szCs w:val="22"/>
              </w:rPr>
              <w:t>Образац VI – Образац понуде</w:t>
            </w:r>
          </w:p>
        </w:tc>
      </w:tr>
      <w:tr w:rsidR="00D515B9" w:rsidTr="000463DC">
        <w:tc>
          <w:tcPr>
            <w:tcW w:w="7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515B9" w:rsidRDefault="00D515B9" w:rsidP="000463DC">
            <w:pPr>
              <w:pStyle w:val="Standard"/>
              <w:widowControl w:val="0"/>
              <w:spacing w:before="40" w:after="40"/>
              <w:jc w:val="center"/>
              <w:rPr>
                <w:sz w:val="22"/>
                <w:szCs w:val="22"/>
              </w:rPr>
            </w:pPr>
            <w:r>
              <w:rPr>
                <w:sz w:val="22"/>
                <w:szCs w:val="22"/>
              </w:rPr>
              <w:t>4</w:t>
            </w:r>
          </w:p>
        </w:tc>
        <w:tc>
          <w:tcPr>
            <w:tcW w:w="79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515B9" w:rsidRDefault="00D515B9" w:rsidP="000463DC">
            <w:pPr>
              <w:pStyle w:val="Standard"/>
              <w:jc w:val="center"/>
              <w:rPr>
                <w:rFonts w:eastAsia="TimesNewRomanPSMT, 'Times New R"/>
                <w:bCs/>
                <w:sz w:val="22"/>
                <w:szCs w:val="22"/>
              </w:rPr>
            </w:pPr>
            <w:r>
              <w:rPr>
                <w:rFonts w:eastAsia="TimesNewRomanPSMT, 'Times New R"/>
                <w:bCs/>
                <w:sz w:val="22"/>
                <w:szCs w:val="22"/>
              </w:rPr>
              <w:t>Образац VII – Модел уговора</w:t>
            </w:r>
          </w:p>
        </w:tc>
      </w:tr>
      <w:tr w:rsidR="00D515B9" w:rsidTr="000463DC">
        <w:tc>
          <w:tcPr>
            <w:tcW w:w="7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515B9" w:rsidRPr="00862FEF" w:rsidRDefault="00D515B9" w:rsidP="000463DC">
            <w:pPr>
              <w:pStyle w:val="Standard"/>
              <w:widowControl w:val="0"/>
              <w:spacing w:before="40" w:after="40"/>
              <w:jc w:val="center"/>
              <w:rPr>
                <w:sz w:val="22"/>
                <w:szCs w:val="22"/>
              </w:rPr>
            </w:pPr>
            <w:r>
              <w:rPr>
                <w:sz w:val="22"/>
                <w:szCs w:val="22"/>
              </w:rPr>
              <w:t>5</w:t>
            </w:r>
          </w:p>
        </w:tc>
        <w:tc>
          <w:tcPr>
            <w:tcW w:w="79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515B9" w:rsidRDefault="00D515B9" w:rsidP="000463DC">
            <w:pPr>
              <w:pStyle w:val="Standard"/>
              <w:jc w:val="center"/>
            </w:pPr>
            <w:r>
              <w:rPr>
                <w:rFonts w:eastAsia="TimesNewRomanPSMT, 'Times New R"/>
                <w:bCs/>
                <w:sz w:val="22"/>
                <w:szCs w:val="22"/>
              </w:rPr>
              <w:t>Образац VIII – Образац трошкова припреме понуде</w:t>
            </w:r>
          </w:p>
        </w:tc>
      </w:tr>
      <w:tr w:rsidR="00D515B9" w:rsidTr="000463DC">
        <w:tc>
          <w:tcPr>
            <w:tcW w:w="7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515B9" w:rsidRPr="00862FEF" w:rsidRDefault="00D515B9" w:rsidP="000463DC">
            <w:pPr>
              <w:pStyle w:val="Standard"/>
              <w:widowControl w:val="0"/>
              <w:spacing w:before="40" w:after="40"/>
              <w:jc w:val="center"/>
              <w:rPr>
                <w:sz w:val="22"/>
                <w:szCs w:val="22"/>
              </w:rPr>
            </w:pPr>
            <w:r>
              <w:rPr>
                <w:sz w:val="22"/>
                <w:szCs w:val="22"/>
              </w:rPr>
              <w:t>6</w:t>
            </w:r>
          </w:p>
        </w:tc>
        <w:tc>
          <w:tcPr>
            <w:tcW w:w="79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515B9" w:rsidRDefault="00D515B9" w:rsidP="000463DC">
            <w:pPr>
              <w:pStyle w:val="Standard"/>
              <w:jc w:val="center"/>
            </w:pPr>
            <w:r>
              <w:rPr>
                <w:rFonts w:eastAsia="TimesNewRomanPSMT, 'Times New R"/>
                <w:bCs/>
                <w:sz w:val="22"/>
                <w:szCs w:val="22"/>
              </w:rPr>
              <w:t>Образац IX – Образац изјаве о независној понуди</w:t>
            </w:r>
          </w:p>
        </w:tc>
      </w:tr>
      <w:tr w:rsidR="00D515B9" w:rsidTr="000463DC">
        <w:tc>
          <w:tcPr>
            <w:tcW w:w="7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515B9" w:rsidRPr="00862FEF" w:rsidRDefault="00D515B9" w:rsidP="000463DC">
            <w:pPr>
              <w:pStyle w:val="Standard"/>
              <w:widowControl w:val="0"/>
              <w:spacing w:before="40" w:after="40"/>
              <w:jc w:val="center"/>
              <w:rPr>
                <w:sz w:val="22"/>
                <w:szCs w:val="22"/>
              </w:rPr>
            </w:pPr>
            <w:r>
              <w:rPr>
                <w:sz w:val="22"/>
                <w:szCs w:val="22"/>
              </w:rPr>
              <w:t>7</w:t>
            </w:r>
          </w:p>
        </w:tc>
        <w:tc>
          <w:tcPr>
            <w:tcW w:w="79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515B9" w:rsidRDefault="00D515B9" w:rsidP="000463DC">
            <w:pPr>
              <w:pStyle w:val="Standard"/>
              <w:jc w:val="center"/>
            </w:pPr>
            <w:r>
              <w:rPr>
                <w:rFonts w:eastAsia="TimesNewRomanPSMT, 'Times New R"/>
                <w:bCs/>
                <w:sz w:val="22"/>
                <w:szCs w:val="22"/>
              </w:rPr>
              <w:t>Образац X – Образац изјаве о поштовању обавеза из чл.75. став 2. Закона</w:t>
            </w:r>
          </w:p>
        </w:tc>
      </w:tr>
      <w:tr w:rsidR="00D515B9" w:rsidTr="000463DC">
        <w:tc>
          <w:tcPr>
            <w:tcW w:w="733" w:type="dxa"/>
            <w:tcBorders>
              <w:left w:val="single" w:sz="4" w:space="0" w:color="00000A"/>
              <w:bottom w:val="single" w:sz="4" w:space="0" w:color="00000A"/>
              <w:right w:val="single" w:sz="4" w:space="0" w:color="00000A"/>
            </w:tcBorders>
            <w:tcMar>
              <w:top w:w="0" w:type="dxa"/>
              <w:left w:w="108" w:type="dxa"/>
              <w:bottom w:w="0" w:type="dxa"/>
              <w:right w:w="108" w:type="dxa"/>
            </w:tcMar>
          </w:tcPr>
          <w:p w:rsidR="00D515B9" w:rsidRPr="00862FEF" w:rsidRDefault="00D515B9" w:rsidP="000463DC">
            <w:pPr>
              <w:pStyle w:val="Standard"/>
              <w:widowControl w:val="0"/>
              <w:spacing w:before="40" w:after="40"/>
              <w:jc w:val="center"/>
              <w:rPr>
                <w:sz w:val="22"/>
                <w:szCs w:val="22"/>
              </w:rPr>
            </w:pPr>
            <w:r>
              <w:rPr>
                <w:sz w:val="22"/>
                <w:szCs w:val="22"/>
              </w:rPr>
              <w:t>8</w:t>
            </w:r>
          </w:p>
        </w:tc>
        <w:tc>
          <w:tcPr>
            <w:tcW w:w="7907" w:type="dxa"/>
            <w:tcBorders>
              <w:left w:val="single" w:sz="4" w:space="0" w:color="00000A"/>
              <w:bottom w:val="single" w:sz="4" w:space="0" w:color="00000A"/>
              <w:right w:val="single" w:sz="4" w:space="0" w:color="00000A"/>
            </w:tcBorders>
            <w:tcMar>
              <w:top w:w="0" w:type="dxa"/>
              <w:left w:w="108" w:type="dxa"/>
              <w:bottom w:w="0" w:type="dxa"/>
              <w:right w:w="108" w:type="dxa"/>
            </w:tcMar>
          </w:tcPr>
          <w:p w:rsidR="00D515B9" w:rsidRPr="00862FEF" w:rsidRDefault="00D515B9" w:rsidP="000463DC">
            <w:pPr>
              <w:pStyle w:val="Standard"/>
              <w:jc w:val="center"/>
              <w:rPr>
                <w:rFonts w:eastAsia="TimesNewRomanPSMT, 'Times New R"/>
                <w:bCs/>
                <w:sz w:val="22"/>
                <w:szCs w:val="22"/>
              </w:rPr>
            </w:pPr>
            <w:r>
              <w:rPr>
                <w:rFonts w:eastAsia="TimesNewRomanPSMT, 'Times New R"/>
                <w:bCs/>
                <w:sz w:val="22"/>
                <w:szCs w:val="22"/>
              </w:rPr>
              <w:t>Образац XI – Изјава о обезбеђивању финансијске гаранције</w:t>
            </w:r>
          </w:p>
        </w:tc>
      </w:tr>
    </w:tbl>
    <w:p w:rsidR="00D515B9" w:rsidRDefault="00D515B9" w:rsidP="00D515B9">
      <w:pPr>
        <w:pStyle w:val="Standard"/>
        <w:jc w:val="both"/>
      </w:pPr>
      <w:r>
        <w:t>Понуда мора да садржи све обрасце који се захтевају конкурсном документацијом.</w:t>
      </w:r>
    </w:p>
    <w:p w:rsidR="00D515B9" w:rsidRDefault="00D515B9" w:rsidP="00D515B9">
      <w:pPr>
        <w:pStyle w:val="Standard"/>
        <w:jc w:val="both"/>
        <w:rPr>
          <w:sz w:val="18"/>
          <w:szCs w:val="18"/>
        </w:rPr>
      </w:pPr>
    </w:p>
    <w:p w:rsidR="00D515B9" w:rsidRDefault="00D515B9" w:rsidP="00D515B9">
      <w:pPr>
        <w:pStyle w:val="Standard"/>
        <w:jc w:val="both"/>
      </w:pPr>
      <w:r>
        <w:rPr>
          <w:b/>
          <w:i/>
          <w:iCs/>
        </w:rPr>
        <w:t>3.</w:t>
      </w:r>
      <w:r>
        <w:rPr>
          <w:b/>
          <w:bCs/>
          <w:i/>
          <w:iCs/>
        </w:rPr>
        <w:t xml:space="preserve"> ПАРТИЈЕ</w:t>
      </w:r>
    </w:p>
    <w:p w:rsidR="00D515B9" w:rsidRDefault="00D515B9" w:rsidP="00D515B9">
      <w:pPr>
        <w:pStyle w:val="Standard"/>
        <w:jc w:val="both"/>
        <w:rPr>
          <w:sz w:val="10"/>
          <w:szCs w:val="10"/>
        </w:rPr>
      </w:pPr>
    </w:p>
    <w:p w:rsidR="00D515B9" w:rsidRDefault="00D515B9" w:rsidP="00D515B9">
      <w:pPr>
        <w:pStyle w:val="Standard"/>
        <w:jc w:val="both"/>
      </w:pPr>
      <w:r>
        <w:rPr>
          <w:rFonts w:eastAsia="TimesNewRomanPSMT, 'Times New R"/>
          <w:bCs/>
        </w:rPr>
        <w:t>Набавка није обликована у партије</w:t>
      </w:r>
      <w:r>
        <w:t>.</w:t>
      </w:r>
    </w:p>
    <w:p w:rsidR="00D515B9" w:rsidRDefault="00D515B9" w:rsidP="00D515B9">
      <w:pPr>
        <w:pStyle w:val="Standard"/>
        <w:jc w:val="both"/>
        <w:rPr>
          <w:sz w:val="20"/>
          <w:szCs w:val="20"/>
        </w:rPr>
      </w:pPr>
    </w:p>
    <w:p w:rsidR="00D515B9" w:rsidRDefault="00D515B9" w:rsidP="00D515B9">
      <w:pPr>
        <w:pStyle w:val="Standard"/>
        <w:jc w:val="both"/>
      </w:pPr>
      <w:r>
        <w:rPr>
          <w:b/>
          <w:i/>
          <w:iCs/>
        </w:rPr>
        <w:t>4.</w:t>
      </w:r>
      <w:r>
        <w:rPr>
          <w:b/>
          <w:bCs/>
          <w:i/>
          <w:iCs/>
        </w:rPr>
        <w:t xml:space="preserve">  ПОНУДА СА ВАРИЈАНТАМА</w:t>
      </w:r>
    </w:p>
    <w:p w:rsidR="00D515B9" w:rsidRDefault="00D515B9" w:rsidP="00D515B9">
      <w:pPr>
        <w:pStyle w:val="Standard"/>
        <w:jc w:val="both"/>
        <w:rPr>
          <w:bCs/>
          <w:iCs/>
        </w:rPr>
      </w:pPr>
      <w:r>
        <w:rPr>
          <w:bCs/>
          <w:iCs/>
        </w:rPr>
        <w:t>Подношење понуде са варијантама није дозвољено.</w:t>
      </w:r>
    </w:p>
    <w:p w:rsidR="00D515B9" w:rsidRDefault="00D515B9" w:rsidP="00D515B9">
      <w:pPr>
        <w:pStyle w:val="Standard"/>
        <w:jc w:val="both"/>
        <w:rPr>
          <w:bCs/>
          <w:iCs/>
        </w:rPr>
      </w:pPr>
    </w:p>
    <w:p w:rsidR="00D515B9" w:rsidRDefault="00D515B9" w:rsidP="00D515B9">
      <w:pPr>
        <w:pStyle w:val="Standard"/>
        <w:jc w:val="both"/>
      </w:pPr>
      <w:r>
        <w:rPr>
          <w:b/>
          <w:bCs/>
          <w:i/>
          <w:iCs/>
        </w:rPr>
        <w:t xml:space="preserve">5. </w:t>
      </w:r>
      <w:r>
        <w:rPr>
          <w:b/>
          <w:i/>
          <w:iCs/>
        </w:rPr>
        <w:t>НАЧИН ИЗМЕНЕ, ДОПУНЕ И ОПОЗИВА ПОНУДЕ</w:t>
      </w:r>
    </w:p>
    <w:p w:rsidR="00D515B9" w:rsidRDefault="00D515B9" w:rsidP="00D515B9">
      <w:pPr>
        <w:pStyle w:val="Standard"/>
        <w:jc w:val="both"/>
        <w:rPr>
          <w:sz w:val="10"/>
          <w:szCs w:val="10"/>
        </w:rPr>
      </w:pPr>
    </w:p>
    <w:p w:rsidR="00D515B9" w:rsidRDefault="00D515B9" w:rsidP="00D515B9">
      <w:pPr>
        <w:pStyle w:val="Standard"/>
        <w:jc w:val="both"/>
      </w:pPr>
      <w:r>
        <w:t>У року за подношење понуде понуђач може да измени, допуни или опозове своју понуду на начин који је одређен за подношење понуде.</w:t>
      </w:r>
    </w:p>
    <w:p w:rsidR="00D515B9" w:rsidRDefault="00D515B9" w:rsidP="00D515B9">
      <w:pPr>
        <w:pStyle w:val="Standard"/>
        <w:jc w:val="both"/>
      </w:pPr>
      <w:r>
        <w:t>Понуђач је дужан да јасно назначи који део понуде мења односно која документа накнадно доставља.</w:t>
      </w:r>
    </w:p>
    <w:p w:rsidR="00D515B9" w:rsidRDefault="00D515B9" w:rsidP="00D515B9">
      <w:pPr>
        <w:pStyle w:val="Standard"/>
        <w:jc w:val="both"/>
      </w:pPr>
      <w:r>
        <w:rPr>
          <w:rFonts w:eastAsia="TimesNewRomanPSMT, 'Times New R"/>
          <w:bCs/>
          <w:iCs/>
        </w:rPr>
        <w:lastRenderedPageBreak/>
        <w:t>Измену, допуну или опозив понуде треба доставити на адресу:</w:t>
      </w:r>
      <w:r>
        <w:t xml:space="preserve"> Град Вршац. Трг победе 1 Вршац</w:t>
      </w:r>
      <w:r>
        <w:rPr>
          <w:i/>
          <w:iCs/>
        </w:rPr>
        <w:t xml:space="preserve">, </w:t>
      </w:r>
      <w:r>
        <w:rPr>
          <w:rFonts w:eastAsia="TimesNewRomanPSMT, 'Times New R"/>
          <w:bCs/>
          <w:iCs/>
          <w:color w:val="FF0000"/>
        </w:rPr>
        <w:t xml:space="preserve"> </w:t>
      </w:r>
      <w:r>
        <w:rPr>
          <w:rFonts w:eastAsia="TimesNewRomanPSMT, 'Times New R"/>
          <w:bCs/>
          <w:iCs/>
        </w:rPr>
        <w:t>са назнаком:</w:t>
      </w:r>
    </w:p>
    <w:p w:rsidR="00D515B9" w:rsidRDefault="00D515B9" w:rsidP="00D515B9">
      <w:pPr>
        <w:pStyle w:val="Standard"/>
        <w:jc w:val="both"/>
      </w:pPr>
      <w:r>
        <w:rPr>
          <w:rFonts w:eastAsia="TimesNewRomanPSMT, 'Times New R"/>
          <w:bCs/>
          <w:iCs/>
          <w:sz w:val="22"/>
          <w:szCs w:val="22"/>
        </w:rPr>
        <w:t>„</w:t>
      </w:r>
      <w:r>
        <w:rPr>
          <w:rFonts w:eastAsia="TimesNewRomanPSMT, 'Times New R"/>
          <w:b/>
          <w:bCs/>
          <w:iCs/>
          <w:sz w:val="22"/>
          <w:szCs w:val="22"/>
        </w:rPr>
        <w:t>Измена понуде</w:t>
      </w:r>
      <w:r>
        <w:rPr>
          <w:rFonts w:eastAsia="TimesNewRomanPS-BoldMT"/>
          <w:b/>
          <w:bCs/>
          <w:sz w:val="22"/>
          <w:szCs w:val="22"/>
        </w:rPr>
        <w:t xml:space="preserve"> за јавну набавку</w:t>
      </w:r>
      <w:r>
        <w:rPr>
          <w:sz w:val="22"/>
          <w:szCs w:val="22"/>
        </w:rPr>
        <w:t xml:space="preserve">  </w:t>
      </w:r>
      <w:r>
        <w:rPr>
          <w:b/>
          <w:sz w:val="22"/>
          <w:szCs w:val="22"/>
        </w:rPr>
        <w:t>услуга</w:t>
      </w:r>
      <w:r>
        <w:rPr>
          <w:sz w:val="22"/>
          <w:szCs w:val="22"/>
        </w:rPr>
        <w:t xml:space="preserve"> –</w:t>
      </w:r>
      <w:r>
        <w:rPr>
          <w:b/>
          <w:caps/>
          <w:sz w:val="22"/>
          <w:szCs w:val="22"/>
        </w:rPr>
        <w:t xml:space="preserve"> </w:t>
      </w:r>
      <w:r w:rsidRPr="00FD1B17">
        <w:rPr>
          <w:rFonts w:eastAsia="TimesNewRomanPSMT"/>
          <w:b/>
          <w:bCs/>
        </w:rPr>
        <w:t>НЕШКОДЉИВО</w:t>
      </w:r>
      <w:r>
        <w:rPr>
          <w:rFonts w:eastAsia="TimesNewRomanPSMT"/>
          <w:bCs/>
        </w:rPr>
        <w:t xml:space="preserve"> </w:t>
      </w:r>
      <w:r>
        <w:rPr>
          <w:b/>
          <w:bCs/>
        </w:rPr>
        <w:t>УКЛАЊАЊЕ, ТРАНСПОРТ И УНИШТАВАЊЕ ЛЕШЕВА И ОТПАДА ЖИВОТИЊСКОГ ПОРЕКЛА, СА ТЕРИТОРИЈЕ ГРАДА ВРШЦА</w:t>
      </w:r>
      <w:r>
        <w:rPr>
          <w:sz w:val="22"/>
          <w:szCs w:val="22"/>
          <w:lang w:val="ru-RU"/>
        </w:rPr>
        <w:t>"</w:t>
      </w:r>
      <w:r>
        <w:rPr>
          <w:sz w:val="22"/>
          <w:szCs w:val="22"/>
        </w:rPr>
        <w:t>,</w:t>
      </w:r>
      <w:r>
        <w:rPr>
          <w:rFonts w:eastAsia="TimesNewRomanPS-BoldMT"/>
          <w:b/>
          <w:bCs/>
          <w:color w:val="002060"/>
          <w:sz w:val="22"/>
          <w:szCs w:val="22"/>
        </w:rPr>
        <w:t xml:space="preserve"> </w:t>
      </w:r>
      <w:r>
        <w:rPr>
          <w:rFonts w:eastAsia="TimesNewRomanPS-BoldMT"/>
          <w:b/>
          <w:bCs/>
          <w:sz w:val="22"/>
          <w:szCs w:val="22"/>
        </w:rPr>
        <w:t xml:space="preserve">ЈН бр. </w:t>
      </w:r>
      <w:r w:rsidRPr="00316780">
        <w:rPr>
          <w:rFonts w:eastAsia="TimesNewRomanPSMT"/>
          <w:b/>
          <w:bCs/>
        </w:rPr>
        <w:t>404-</w:t>
      </w:r>
      <w:r w:rsidR="00286F3D">
        <w:rPr>
          <w:rFonts w:eastAsia="TimesNewRomanPSMT"/>
          <w:b/>
          <w:bCs/>
        </w:rPr>
        <w:t>131</w:t>
      </w:r>
      <w:r w:rsidRPr="00316780">
        <w:rPr>
          <w:rFonts w:eastAsia="TimesNewRomanPSMT"/>
          <w:b/>
          <w:bCs/>
        </w:rPr>
        <w:t>/2017</w:t>
      </w:r>
      <w:r>
        <w:rPr>
          <w:rFonts w:eastAsia="TimesNewRomanPSMT"/>
          <w:b/>
          <w:bCs/>
        </w:rPr>
        <w:t>-IV-09</w:t>
      </w:r>
      <w:r>
        <w:rPr>
          <w:rFonts w:eastAsia="TimesNewRomanPS-BoldMT"/>
          <w:b/>
          <w:bCs/>
          <w:sz w:val="22"/>
          <w:szCs w:val="22"/>
        </w:rPr>
        <w:t xml:space="preserve"> </w:t>
      </w:r>
      <w:r>
        <w:rPr>
          <w:rFonts w:eastAsia="TimesNewRomanPSMT, 'Times New R"/>
          <w:b/>
          <w:bCs/>
          <w:sz w:val="22"/>
          <w:szCs w:val="22"/>
        </w:rPr>
        <w:t xml:space="preserve">- </w:t>
      </w:r>
      <w:r>
        <w:rPr>
          <w:rFonts w:eastAsia="TimesNewRomanPS-BoldMT"/>
          <w:b/>
          <w:bCs/>
          <w:sz w:val="22"/>
          <w:szCs w:val="22"/>
        </w:rPr>
        <w:t>НЕ ОТВАРАТИ”</w:t>
      </w:r>
      <w:r>
        <w:rPr>
          <w:rFonts w:eastAsia="TimesNewRomanPSMT, 'Times New R"/>
          <w:bCs/>
          <w:iCs/>
          <w:sz w:val="22"/>
          <w:szCs w:val="22"/>
        </w:rPr>
        <w:t xml:space="preserve"> или</w:t>
      </w:r>
    </w:p>
    <w:p w:rsidR="00D515B9" w:rsidRDefault="00D515B9" w:rsidP="00D515B9">
      <w:pPr>
        <w:pStyle w:val="Standard"/>
        <w:jc w:val="both"/>
      </w:pPr>
      <w:r>
        <w:rPr>
          <w:rFonts w:eastAsia="TimesNewRomanPSMT, 'Times New R"/>
          <w:bCs/>
          <w:iCs/>
          <w:sz w:val="22"/>
          <w:szCs w:val="22"/>
        </w:rPr>
        <w:t>„</w:t>
      </w:r>
      <w:r>
        <w:rPr>
          <w:rFonts w:eastAsia="TimesNewRomanPSMT, 'Times New R"/>
          <w:b/>
          <w:bCs/>
          <w:iCs/>
          <w:sz w:val="22"/>
          <w:szCs w:val="22"/>
        </w:rPr>
        <w:t>Допуна понуде</w:t>
      </w:r>
      <w:r>
        <w:rPr>
          <w:rFonts w:eastAsia="TimesNewRomanPSMT, 'Times New R"/>
          <w:bCs/>
          <w:iCs/>
          <w:sz w:val="22"/>
          <w:szCs w:val="22"/>
        </w:rPr>
        <w:t xml:space="preserve"> </w:t>
      </w:r>
      <w:r>
        <w:rPr>
          <w:rFonts w:eastAsia="TimesNewRomanPS-BoldMT"/>
          <w:b/>
          <w:bCs/>
          <w:sz w:val="22"/>
          <w:szCs w:val="22"/>
        </w:rPr>
        <w:t>за јавну набавку</w:t>
      </w:r>
      <w:r>
        <w:rPr>
          <w:sz w:val="22"/>
          <w:szCs w:val="22"/>
        </w:rPr>
        <w:t xml:space="preserve"> </w:t>
      </w:r>
      <w:r>
        <w:rPr>
          <w:b/>
          <w:sz w:val="22"/>
          <w:szCs w:val="22"/>
        </w:rPr>
        <w:t>услуга</w:t>
      </w:r>
      <w:r>
        <w:rPr>
          <w:sz w:val="22"/>
          <w:szCs w:val="22"/>
        </w:rPr>
        <w:t xml:space="preserve"> –</w:t>
      </w:r>
      <w:r>
        <w:rPr>
          <w:b/>
          <w:caps/>
          <w:sz w:val="22"/>
          <w:szCs w:val="22"/>
        </w:rPr>
        <w:t xml:space="preserve"> </w:t>
      </w:r>
      <w:r w:rsidRPr="00FD1B17">
        <w:rPr>
          <w:rFonts w:eastAsia="TimesNewRomanPSMT"/>
          <w:b/>
          <w:bCs/>
        </w:rPr>
        <w:t>НЕШКОДЉИВО</w:t>
      </w:r>
      <w:r>
        <w:rPr>
          <w:rFonts w:eastAsia="TimesNewRomanPSMT"/>
          <w:bCs/>
        </w:rPr>
        <w:t xml:space="preserve"> </w:t>
      </w:r>
      <w:r>
        <w:rPr>
          <w:b/>
          <w:bCs/>
        </w:rPr>
        <w:t>УКЛАЊАЊЕ, ТРАНСПОРТ И УНИШТАВАЊЕ ЛЕШЕВА И ОТПАДА ЖИВОТИЊСКОГ ПОРЕКЛА, СА ТЕРИТОРИЈЕ ГРАДА ВРШЦА</w:t>
      </w:r>
      <w:r>
        <w:rPr>
          <w:sz w:val="22"/>
          <w:szCs w:val="22"/>
          <w:lang w:val="ru-RU"/>
        </w:rPr>
        <w:t>"</w:t>
      </w:r>
      <w:r>
        <w:rPr>
          <w:sz w:val="22"/>
          <w:szCs w:val="22"/>
        </w:rPr>
        <w:t>,</w:t>
      </w:r>
      <w:r>
        <w:rPr>
          <w:rFonts w:eastAsia="TimesNewRomanPS-BoldMT"/>
          <w:b/>
          <w:bCs/>
          <w:color w:val="002060"/>
          <w:sz w:val="22"/>
          <w:szCs w:val="22"/>
        </w:rPr>
        <w:t xml:space="preserve"> </w:t>
      </w:r>
      <w:r>
        <w:rPr>
          <w:rFonts w:eastAsia="TimesNewRomanPS-BoldMT"/>
          <w:b/>
          <w:bCs/>
          <w:sz w:val="22"/>
          <w:szCs w:val="22"/>
        </w:rPr>
        <w:t xml:space="preserve">ЈН бр. </w:t>
      </w:r>
      <w:r w:rsidRPr="00316780">
        <w:rPr>
          <w:rFonts w:eastAsia="TimesNewRomanPSMT"/>
          <w:b/>
          <w:bCs/>
        </w:rPr>
        <w:t>404-</w:t>
      </w:r>
      <w:r w:rsidR="00286F3D">
        <w:rPr>
          <w:rFonts w:eastAsia="TimesNewRomanPSMT"/>
          <w:b/>
          <w:bCs/>
        </w:rPr>
        <w:t>131</w:t>
      </w:r>
      <w:r w:rsidRPr="00316780">
        <w:rPr>
          <w:rFonts w:eastAsia="TimesNewRomanPSMT"/>
          <w:b/>
          <w:bCs/>
        </w:rPr>
        <w:t>/2017</w:t>
      </w:r>
      <w:r>
        <w:rPr>
          <w:rFonts w:eastAsia="TimesNewRomanPSMT"/>
          <w:b/>
          <w:bCs/>
        </w:rPr>
        <w:t>-IV-09</w:t>
      </w:r>
      <w:r>
        <w:rPr>
          <w:rFonts w:eastAsia="TimesNewRomanPS-BoldMT"/>
          <w:b/>
          <w:bCs/>
          <w:sz w:val="22"/>
          <w:szCs w:val="22"/>
        </w:rPr>
        <w:t xml:space="preserve">  </w:t>
      </w:r>
      <w:r>
        <w:rPr>
          <w:rFonts w:eastAsia="TimesNewRomanPSMT, 'Times New R"/>
          <w:b/>
          <w:bCs/>
          <w:sz w:val="22"/>
          <w:szCs w:val="22"/>
        </w:rPr>
        <w:t xml:space="preserve">- </w:t>
      </w:r>
      <w:r>
        <w:rPr>
          <w:rFonts w:eastAsia="TimesNewRomanPS-BoldMT"/>
          <w:b/>
          <w:bCs/>
          <w:sz w:val="22"/>
          <w:szCs w:val="22"/>
        </w:rPr>
        <w:t>НЕ ОТВАРАТИ”</w:t>
      </w:r>
      <w:r>
        <w:rPr>
          <w:rFonts w:eastAsia="TimesNewRomanPSMT, 'Times New R"/>
          <w:bCs/>
          <w:iCs/>
          <w:sz w:val="22"/>
          <w:szCs w:val="22"/>
        </w:rPr>
        <w:t xml:space="preserve"> или</w:t>
      </w:r>
    </w:p>
    <w:p w:rsidR="00D515B9" w:rsidRDefault="00D515B9" w:rsidP="00D515B9">
      <w:pPr>
        <w:pStyle w:val="Standard"/>
        <w:jc w:val="both"/>
      </w:pPr>
      <w:r>
        <w:rPr>
          <w:rFonts w:eastAsia="TimesNewRomanPSMT, 'Times New R"/>
          <w:bCs/>
          <w:iCs/>
          <w:sz w:val="22"/>
          <w:szCs w:val="22"/>
        </w:rPr>
        <w:t>„</w:t>
      </w:r>
      <w:r>
        <w:rPr>
          <w:rFonts w:eastAsia="TimesNewRomanPSMT, 'Times New R"/>
          <w:b/>
          <w:bCs/>
          <w:iCs/>
          <w:sz w:val="22"/>
          <w:szCs w:val="22"/>
        </w:rPr>
        <w:t>Опозив понуде</w:t>
      </w:r>
      <w:r>
        <w:rPr>
          <w:rFonts w:eastAsia="TimesNewRomanPSMT, 'Times New R"/>
          <w:bCs/>
          <w:iCs/>
          <w:sz w:val="22"/>
          <w:szCs w:val="22"/>
        </w:rPr>
        <w:t xml:space="preserve"> </w:t>
      </w:r>
      <w:r>
        <w:rPr>
          <w:rFonts w:eastAsia="TimesNewRomanPS-BoldMT"/>
          <w:b/>
          <w:bCs/>
          <w:sz w:val="22"/>
          <w:szCs w:val="22"/>
        </w:rPr>
        <w:t>за јавну набавку</w:t>
      </w:r>
      <w:r>
        <w:rPr>
          <w:sz w:val="22"/>
          <w:szCs w:val="22"/>
        </w:rPr>
        <w:t xml:space="preserve"> </w:t>
      </w:r>
      <w:r>
        <w:rPr>
          <w:b/>
          <w:sz w:val="22"/>
          <w:szCs w:val="22"/>
        </w:rPr>
        <w:t>услуга -</w:t>
      </w:r>
      <w:r>
        <w:rPr>
          <w:sz w:val="22"/>
          <w:szCs w:val="22"/>
        </w:rPr>
        <w:t xml:space="preserve"> </w:t>
      </w:r>
      <w:r w:rsidRPr="00FD1B17">
        <w:rPr>
          <w:rFonts w:eastAsia="TimesNewRomanPSMT"/>
          <w:b/>
          <w:bCs/>
        </w:rPr>
        <w:t>НЕШКОДЉИВО</w:t>
      </w:r>
      <w:r>
        <w:rPr>
          <w:rFonts w:eastAsia="TimesNewRomanPSMT"/>
          <w:bCs/>
        </w:rPr>
        <w:t xml:space="preserve"> </w:t>
      </w:r>
      <w:r>
        <w:rPr>
          <w:b/>
          <w:bCs/>
        </w:rPr>
        <w:t>УКЛАЊАЊЕ, ТРАНСПОРТ И УНИШТАВАЊЕ ЛЕШЕВА И ОТПАДА ЖИВОТИЊСКОГ ПОРЕКЛА, СА ТЕРИТОРИЈЕ ГРАДА ВРШЦА</w:t>
      </w:r>
      <w:r>
        <w:rPr>
          <w:sz w:val="22"/>
          <w:szCs w:val="22"/>
          <w:lang w:val="ru-RU"/>
        </w:rPr>
        <w:t>"</w:t>
      </w:r>
      <w:r>
        <w:rPr>
          <w:sz w:val="22"/>
          <w:szCs w:val="22"/>
        </w:rPr>
        <w:t>,</w:t>
      </w:r>
      <w:r>
        <w:rPr>
          <w:rFonts w:eastAsia="TimesNewRomanPS-BoldMT"/>
          <w:b/>
          <w:bCs/>
          <w:color w:val="002060"/>
          <w:sz w:val="22"/>
          <w:szCs w:val="22"/>
        </w:rPr>
        <w:t xml:space="preserve"> </w:t>
      </w:r>
      <w:r>
        <w:rPr>
          <w:rFonts w:eastAsia="TimesNewRomanPS-BoldMT"/>
          <w:b/>
          <w:bCs/>
          <w:sz w:val="22"/>
          <w:szCs w:val="22"/>
        </w:rPr>
        <w:t xml:space="preserve">ЈН бр. </w:t>
      </w:r>
      <w:r w:rsidRPr="00316780">
        <w:rPr>
          <w:rFonts w:eastAsia="TimesNewRomanPSMT"/>
          <w:b/>
          <w:bCs/>
        </w:rPr>
        <w:t>404-</w:t>
      </w:r>
      <w:r w:rsidR="00286F3D">
        <w:rPr>
          <w:rFonts w:eastAsia="TimesNewRomanPSMT"/>
          <w:b/>
          <w:bCs/>
        </w:rPr>
        <w:t>131</w:t>
      </w:r>
      <w:r w:rsidRPr="00316780">
        <w:rPr>
          <w:rFonts w:eastAsia="TimesNewRomanPSMT"/>
          <w:b/>
          <w:bCs/>
        </w:rPr>
        <w:t>/2017</w:t>
      </w:r>
      <w:r>
        <w:rPr>
          <w:rFonts w:eastAsia="TimesNewRomanPSMT"/>
          <w:b/>
          <w:bCs/>
        </w:rPr>
        <w:t>-IV-09</w:t>
      </w:r>
      <w:r>
        <w:rPr>
          <w:rFonts w:eastAsia="TimesNewRomanPS-BoldMT"/>
          <w:b/>
          <w:bCs/>
          <w:sz w:val="22"/>
          <w:szCs w:val="22"/>
        </w:rPr>
        <w:t xml:space="preserve"> </w:t>
      </w:r>
      <w:r>
        <w:rPr>
          <w:rFonts w:eastAsia="TimesNewRomanPSMT, 'Times New R"/>
          <w:b/>
          <w:bCs/>
          <w:sz w:val="22"/>
          <w:szCs w:val="22"/>
        </w:rPr>
        <w:t xml:space="preserve">- </w:t>
      </w:r>
      <w:r>
        <w:rPr>
          <w:rFonts w:eastAsia="TimesNewRomanPS-BoldMT"/>
          <w:b/>
          <w:bCs/>
          <w:sz w:val="22"/>
          <w:szCs w:val="22"/>
        </w:rPr>
        <w:t xml:space="preserve">НЕ ОТВАРАТИ И” </w:t>
      </w:r>
      <w:r>
        <w:rPr>
          <w:rFonts w:eastAsia="TimesNewRomanPS-BoldMT"/>
          <w:bCs/>
          <w:sz w:val="22"/>
          <w:szCs w:val="22"/>
        </w:rPr>
        <w:t xml:space="preserve"> или</w:t>
      </w:r>
    </w:p>
    <w:p w:rsidR="00D515B9" w:rsidRDefault="00D515B9" w:rsidP="00D515B9">
      <w:pPr>
        <w:pStyle w:val="Standard"/>
        <w:jc w:val="both"/>
        <w:rPr>
          <w:rFonts w:eastAsia="TimesNewRomanPS-BoldMT"/>
          <w:b/>
          <w:bCs/>
          <w:sz w:val="22"/>
          <w:szCs w:val="22"/>
        </w:rPr>
      </w:pPr>
      <w:r>
        <w:rPr>
          <w:rFonts w:eastAsia="TimesNewRomanPSMT, 'Times New R"/>
          <w:bCs/>
          <w:iCs/>
          <w:sz w:val="22"/>
          <w:szCs w:val="22"/>
        </w:rPr>
        <w:t>„</w:t>
      </w:r>
      <w:r>
        <w:rPr>
          <w:rFonts w:eastAsia="TimesNewRomanPSMT, 'Times New R"/>
          <w:b/>
          <w:bCs/>
          <w:iCs/>
          <w:sz w:val="22"/>
          <w:szCs w:val="22"/>
        </w:rPr>
        <w:t>Измена и допуна понуде</w:t>
      </w:r>
      <w:r>
        <w:rPr>
          <w:rFonts w:eastAsia="TimesNewRomanPS-BoldMT"/>
          <w:b/>
          <w:bCs/>
          <w:sz w:val="22"/>
          <w:szCs w:val="22"/>
        </w:rPr>
        <w:t xml:space="preserve"> за јавну набавку</w:t>
      </w:r>
      <w:r>
        <w:rPr>
          <w:sz w:val="22"/>
          <w:szCs w:val="22"/>
        </w:rPr>
        <w:t xml:space="preserve"> </w:t>
      </w:r>
      <w:r>
        <w:rPr>
          <w:b/>
          <w:sz w:val="22"/>
          <w:szCs w:val="22"/>
        </w:rPr>
        <w:t>услуга</w:t>
      </w:r>
      <w:r>
        <w:rPr>
          <w:sz w:val="22"/>
          <w:szCs w:val="22"/>
        </w:rPr>
        <w:t xml:space="preserve"> - </w:t>
      </w:r>
      <w:r w:rsidRPr="00FD1B17">
        <w:rPr>
          <w:rFonts w:eastAsia="TimesNewRomanPSMT"/>
          <w:b/>
          <w:bCs/>
        </w:rPr>
        <w:t>НЕШКОДЉИВО</w:t>
      </w:r>
      <w:r>
        <w:rPr>
          <w:rFonts w:eastAsia="TimesNewRomanPSMT"/>
          <w:bCs/>
        </w:rPr>
        <w:t xml:space="preserve"> </w:t>
      </w:r>
      <w:r>
        <w:rPr>
          <w:b/>
          <w:bCs/>
        </w:rPr>
        <w:t>УКЛАЊАЊЕ, ТРАНСПОРТ И УНИШТАВАЊЕ ЛЕШЕВА И ОТПАДА ЖИВОТИЊСКОГ ПОРЕКЛА, СА ТЕРИТОРИЈЕ ГРАДА ВРШЦА</w:t>
      </w:r>
      <w:r>
        <w:rPr>
          <w:sz w:val="22"/>
          <w:szCs w:val="22"/>
          <w:lang w:val="ru-RU"/>
        </w:rPr>
        <w:t>"</w:t>
      </w:r>
      <w:r>
        <w:rPr>
          <w:sz w:val="22"/>
          <w:szCs w:val="22"/>
        </w:rPr>
        <w:t>,</w:t>
      </w:r>
      <w:r>
        <w:rPr>
          <w:rFonts w:eastAsia="TimesNewRomanPS-BoldMT"/>
          <w:b/>
          <w:bCs/>
          <w:color w:val="002060"/>
          <w:sz w:val="22"/>
          <w:szCs w:val="22"/>
        </w:rPr>
        <w:t xml:space="preserve"> </w:t>
      </w:r>
      <w:r>
        <w:rPr>
          <w:rFonts w:eastAsia="TimesNewRomanPS-BoldMT"/>
          <w:b/>
          <w:bCs/>
          <w:sz w:val="22"/>
          <w:szCs w:val="22"/>
        </w:rPr>
        <w:t xml:space="preserve">ЈН бр. </w:t>
      </w:r>
      <w:r w:rsidRPr="00316780">
        <w:rPr>
          <w:rFonts w:eastAsia="TimesNewRomanPSMT"/>
          <w:b/>
          <w:bCs/>
        </w:rPr>
        <w:t>404-</w:t>
      </w:r>
      <w:r w:rsidR="00286F3D">
        <w:rPr>
          <w:rFonts w:eastAsia="TimesNewRomanPSMT"/>
          <w:b/>
          <w:bCs/>
        </w:rPr>
        <w:t>131</w:t>
      </w:r>
      <w:r w:rsidRPr="00316780">
        <w:rPr>
          <w:rFonts w:eastAsia="TimesNewRomanPSMT"/>
          <w:b/>
          <w:bCs/>
        </w:rPr>
        <w:t>/2017</w:t>
      </w:r>
      <w:r>
        <w:rPr>
          <w:rFonts w:eastAsia="TimesNewRomanPSMT"/>
          <w:b/>
          <w:bCs/>
        </w:rPr>
        <w:t>-IV-09</w:t>
      </w:r>
      <w:r>
        <w:rPr>
          <w:rFonts w:eastAsia="TimesNewRomanPS-BoldMT"/>
          <w:b/>
          <w:bCs/>
          <w:sz w:val="22"/>
          <w:szCs w:val="22"/>
        </w:rPr>
        <w:t xml:space="preserve"> </w:t>
      </w:r>
    </w:p>
    <w:p w:rsidR="00D515B9" w:rsidRDefault="00D515B9" w:rsidP="00D515B9">
      <w:pPr>
        <w:pStyle w:val="Standard"/>
        <w:jc w:val="both"/>
        <w:rPr>
          <w:rFonts w:eastAsia="TimesNewRomanPS-BoldMT"/>
          <w:b/>
          <w:bCs/>
          <w:sz w:val="22"/>
          <w:szCs w:val="22"/>
        </w:rPr>
      </w:pPr>
    </w:p>
    <w:p w:rsidR="00D515B9" w:rsidRDefault="00D515B9" w:rsidP="00D515B9">
      <w:pPr>
        <w:pStyle w:val="Standard"/>
        <w:jc w:val="both"/>
      </w:pPr>
      <w:r>
        <w:rPr>
          <w:rFonts w:eastAsia="TimesNewRomanPSMT, 'Times New R"/>
          <w:bCs/>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D515B9" w:rsidRDefault="00D515B9" w:rsidP="00D515B9">
      <w:pPr>
        <w:pStyle w:val="Standard"/>
        <w:jc w:val="both"/>
      </w:pPr>
      <w:r>
        <w:t>По истеку рока за подношење понуда понуђач не може да повуче нити да мења своју понуду.</w:t>
      </w:r>
    </w:p>
    <w:p w:rsidR="00D515B9" w:rsidRDefault="00D515B9" w:rsidP="00D515B9">
      <w:pPr>
        <w:pStyle w:val="Standard"/>
        <w:jc w:val="both"/>
        <w:rPr>
          <w:b/>
          <w:bCs/>
          <w:i/>
          <w:iCs/>
        </w:rPr>
      </w:pPr>
    </w:p>
    <w:p w:rsidR="00D515B9" w:rsidRDefault="00D515B9" w:rsidP="00D515B9">
      <w:pPr>
        <w:pStyle w:val="Standard"/>
        <w:jc w:val="both"/>
        <w:rPr>
          <w:b/>
          <w:bCs/>
          <w:i/>
          <w:iCs/>
        </w:rPr>
      </w:pPr>
      <w:r>
        <w:rPr>
          <w:b/>
          <w:bCs/>
          <w:i/>
          <w:iCs/>
        </w:rPr>
        <w:t>6. УЧЕСТВОВАЊЕ У ЗАЈЕДНИЧКОЈ ПОНУДИ ИЛИ КАО ПОДИЗВОЂАЧ</w:t>
      </w:r>
    </w:p>
    <w:p w:rsidR="00D515B9" w:rsidRDefault="00D515B9" w:rsidP="00D515B9">
      <w:pPr>
        <w:pStyle w:val="Standard"/>
        <w:jc w:val="both"/>
        <w:rPr>
          <w:bCs/>
          <w:iCs/>
          <w:sz w:val="10"/>
          <w:szCs w:val="10"/>
        </w:rPr>
      </w:pPr>
    </w:p>
    <w:p w:rsidR="00D515B9" w:rsidRDefault="00D515B9" w:rsidP="00D515B9">
      <w:pPr>
        <w:pStyle w:val="Standard"/>
        <w:jc w:val="both"/>
      </w:pPr>
      <w:r>
        <w:rPr>
          <w:bCs/>
          <w:iCs/>
        </w:rPr>
        <w:t>Понуђач може да поднесе само једну понуду.</w:t>
      </w:r>
    </w:p>
    <w:p w:rsidR="00D515B9" w:rsidRDefault="00D515B9" w:rsidP="00D515B9">
      <w:pPr>
        <w:pStyle w:val="Standard"/>
        <w:jc w:val="both"/>
        <w:rPr>
          <w:iCs/>
        </w:rPr>
      </w:pPr>
      <w:r>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D515B9" w:rsidRDefault="00D515B9" w:rsidP="00D515B9">
      <w:pPr>
        <w:pStyle w:val="Standard"/>
        <w:jc w:val="both"/>
      </w:pPr>
      <w:r>
        <w:rPr>
          <w:iCs/>
        </w:rPr>
        <w:t xml:space="preserve">У Обрасцу понуде (поглавље </w:t>
      </w:r>
      <w:r>
        <w:rPr>
          <w:b/>
          <w:iCs/>
        </w:rPr>
        <w:t>VI</w:t>
      </w:r>
      <w:r>
        <w:rPr>
          <w:iCs/>
          <w:lang w:val="ru-RU"/>
        </w:rPr>
        <w:t>)</w:t>
      </w:r>
      <w:r>
        <w:rPr>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D515B9" w:rsidRDefault="00D515B9" w:rsidP="00D515B9">
      <w:pPr>
        <w:pStyle w:val="Standard"/>
        <w:jc w:val="both"/>
        <w:rPr>
          <w:b/>
          <w:bCs/>
          <w:i/>
          <w:iCs/>
        </w:rPr>
      </w:pPr>
    </w:p>
    <w:p w:rsidR="00D515B9" w:rsidRDefault="00D515B9" w:rsidP="00D515B9">
      <w:pPr>
        <w:pStyle w:val="Standard"/>
        <w:jc w:val="both"/>
        <w:rPr>
          <w:b/>
          <w:bCs/>
          <w:i/>
          <w:iCs/>
        </w:rPr>
      </w:pPr>
      <w:r>
        <w:rPr>
          <w:b/>
          <w:bCs/>
          <w:i/>
          <w:iCs/>
        </w:rPr>
        <w:t>7. ПОНУДА СА ПОДИЗВОЂАЧЕМ</w:t>
      </w:r>
    </w:p>
    <w:p w:rsidR="00D515B9" w:rsidRDefault="00D515B9" w:rsidP="00D515B9">
      <w:pPr>
        <w:pStyle w:val="Standard"/>
        <w:jc w:val="both"/>
        <w:rPr>
          <w:iCs/>
          <w:sz w:val="10"/>
          <w:szCs w:val="10"/>
        </w:rPr>
      </w:pPr>
    </w:p>
    <w:p w:rsidR="00D515B9" w:rsidRDefault="00D515B9" w:rsidP="00D515B9">
      <w:pPr>
        <w:pStyle w:val="Standard"/>
        <w:jc w:val="both"/>
      </w:pPr>
      <w:r>
        <w:rPr>
          <w:iCs/>
        </w:rPr>
        <w:t xml:space="preserve">Уколико понуђач подноси понуду са подизвођачем дужан је да у Обрасцу понуде (поглавље </w:t>
      </w:r>
      <w:r>
        <w:rPr>
          <w:b/>
          <w:iCs/>
        </w:rPr>
        <w:t>VI</w:t>
      </w:r>
      <w:r>
        <w:rPr>
          <w:iCs/>
          <w:lang w:val="ru-RU"/>
        </w:rPr>
        <w:t>)</w:t>
      </w:r>
      <w:r>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D515B9" w:rsidRDefault="00D515B9" w:rsidP="00D515B9">
      <w:pPr>
        <w:pStyle w:val="Standard"/>
        <w:jc w:val="both"/>
      </w:pPr>
      <w:r>
        <w:rPr>
          <w:iCs/>
        </w:rPr>
        <w:t xml:space="preserve">Понуђач </w:t>
      </w:r>
      <w:r>
        <w:rPr>
          <w:iCs/>
          <w:color w:val="00000A"/>
        </w:rPr>
        <w:t>у Обрасцу понуде</w:t>
      </w:r>
      <w:r>
        <w:rPr>
          <w:i/>
          <w:iCs/>
        </w:rPr>
        <w:t xml:space="preserve"> </w:t>
      </w:r>
      <w:r>
        <w:rPr>
          <w:iCs/>
        </w:rPr>
        <w:t>наводи назив и седиште подизвођача, уколико ће делимично извршење набавке поверити подизвођачу.</w:t>
      </w:r>
    </w:p>
    <w:p w:rsidR="00D515B9" w:rsidRDefault="00D515B9" w:rsidP="00D515B9">
      <w:pPr>
        <w:pStyle w:val="Standard"/>
        <w:jc w:val="both"/>
      </w:pPr>
      <w:r>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D515B9" w:rsidRDefault="00D515B9" w:rsidP="00D515B9">
      <w:pPr>
        <w:pStyle w:val="Standard"/>
        <w:jc w:val="both"/>
      </w:pPr>
      <w:r>
        <w:rPr>
          <w:rFonts w:eastAsia="TimesNewRomanPSMT, 'Times New R"/>
          <w:bCs/>
        </w:rPr>
        <w:t xml:space="preserve">Понуђач је дужан да за подизвођаче достави доказе о испуњености услова који су наведени у поглављу </w:t>
      </w:r>
      <w:r>
        <w:rPr>
          <w:rFonts w:eastAsia="TimesNewRomanPSMT, 'Times New R"/>
          <w:b/>
          <w:bCs/>
        </w:rPr>
        <w:t>IV</w:t>
      </w:r>
      <w:r>
        <w:rPr>
          <w:rFonts w:eastAsia="TimesNewRomanPSMT, 'Times New R"/>
          <w:bCs/>
          <w:lang w:val="ru-RU"/>
        </w:rPr>
        <w:t xml:space="preserve"> </w:t>
      </w:r>
      <w:r>
        <w:rPr>
          <w:rFonts w:eastAsia="TimesNewRomanPSMT, 'Times New R"/>
          <w:bCs/>
        </w:rPr>
        <w:t>конкурсне документације, у складу са Упутством како се доказује испуњеност услова.</w:t>
      </w:r>
    </w:p>
    <w:p w:rsidR="00D515B9" w:rsidRDefault="00D515B9" w:rsidP="00D515B9">
      <w:pPr>
        <w:pStyle w:val="Standard"/>
        <w:jc w:val="both"/>
        <w:rPr>
          <w:iCs/>
        </w:rPr>
      </w:pPr>
      <w:r>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D515B9" w:rsidRDefault="00D515B9" w:rsidP="00D515B9">
      <w:pPr>
        <w:pStyle w:val="Standard"/>
        <w:jc w:val="both"/>
        <w:rPr>
          <w:iCs/>
        </w:rPr>
      </w:pPr>
      <w:r>
        <w:rPr>
          <w:iCs/>
        </w:rPr>
        <w:t>Понуђач је дужан да наручиоцу, на његов захтев, омогући приступ код подизвођача, ради утврђивања испуњености тражених услова.</w:t>
      </w:r>
    </w:p>
    <w:p w:rsidR="00D515B9" w:rsidRDefault="00D515B9" w:rsidP="00D515B9">
      <w:pPr>
        <w:pStyle w:val="Standard"/>
        <w:jc w:val="both"/>
        <w:rPr>
          <w:color w:val="FF0000"/>
        </w:rPr>
      </w:pPr>
    </w:p>
    <w:p w:rsidR="00D515B9" w:rsidRDefault="00D515B9" w:rsidP="00D515B9">
      <w:pPr>
        <w:pStyle w:val="Standard"/>
        <w:jc w:val="both"/>
        <w:rPr>
          <w:b/>
          <w:i/>
        </w:rPr>
      </w:pPr>
      <w:r>
        <w:rPr>
          <w:b/>
          <w:i/>
        </w:rPr>
        <w:t>8. ЗАЈЕДНИЧКА ПОНУДА</w:t>
      </w:r>
    </w:p>
    <w:p w:rsidR="00D515B9" w:rsidRDefault="00D515B9" w:rsidP="00D515B9">
      <w:pPr>
        <w:pStyle w:val="Standard"/>
        <w:jc w:val="both"/>
        <w:rPr>
          <w:sz w:val="10"/>
          <w:szCs w:val="10"/>
        </w:rPr>
      </w:pPr>
    </w:p>
    <w:p w:rsidR="00D515B9" w:rsidRDefault="00D515B9" w:rsidP="00D515B9">
      <w:pPr>
        <w:pStyle w:val="Standard"/>
        <w:jc w:val="both"/>
      </w:pPr>
      <w:r>
        <w:t>Понуду може поднети група понуђача.</w:t>
      </w:r>
    </w:p>
    <w:p w:rsidR="00D515B9" w:rsidRDefault="00D515B9" w:rsidP="00D515B9">
      <w:pPr>
        <w:pStyle w:val="Standard"/>
        <w:jc w:val="both"/>
      </w:pPr>
      <w: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тач. 1) и 2) Закона и то податке о:</w:t>
      </w:r>
    </w:p>
    <w:p w:rsidR="00D515B9" w:rsidRDefault="00D515B9" w:rsidP="00D515B9">
      <w:pPr>
        <w:pStyle w:val="Standard"/>
        <w:numPr>
          <w:ilvl w:val="0"/>
          <w:numId w:val="28"/>
        </w:numPr>
        <w:jc w:val="both"/>
      </w:pPr>
      <w:r>
        <w:t>члану групе који ће бити носилац посла, односно који ће поднети понуду и који ће заступати групу понуђача пред наручиоцем,</w:t>
      </w:r>
    </w:p>
    <w:p w:rsidR="00D515B9" w:rsidRDefault="00D515B9" w:rsidP="00D515B9">
      <w:pPr>
        <w:pStyle w:val="Standard"/>
        <w:numPr>
          <w:ilvl w:val="0"/>
          <w:numId w:val="28"/>
        </w:numPr>
        <w:jc w:val="both"/>
      </w:pPr>
      <w:r>
        <w:lastRenderedPageBreak/>
        <w:t>опис послова сваког од  понуђача из групе понуђача у извршењу уговора</w:t>
      </w:r>
      <w:r>
        <w:rPr>
          <w:sz w:val="23"/>
          <w:szCs w:val="23"/>
        </w:rPr>
        <w:t>.</w:t>
      </w:r>
    </w:p>
    <w:p w:rsidR="00D515B9" w:rsidRDefault="00D515B9" w:rsidP="00D515B9">
      <w:pPr>
        <w:pStyle w:val="Standard"/>
        <w:jc w:val="both"/>
      </w:pPr>
      <w:r>
        <w:rPr>
          <w:rFonts w:eastAsia="TimesNewRomanPSMT, 'Times New R"/>
          <w:bCs/>
        </w:rPr>
        <w:t xml:space="preserve">Група понуђача је дужна да достави све доказе о испуњености услова који су наведени у поглављу </w:t>
      </w:r>
      <w:r>
        <w:rPr>
          <w:rFonts w:eastAsia="TimesNewRomanPSMT, 'Times New R"/>
          <w:b/>
          <w:bCs/>
        </w:rPr>
        <w:t>IV</w:t>
      </w:r>
      <w:r>
        <w:rPr>
          <w:rFonts w:eastAsia="TimesNewRomanPSMT, 'Times New R"/>
          <w:bCs/>
          <w:lang w:val="ru-RU"/>
        </w:rPr>
        <w:t xml:space="preserve"> </w:t>
      </w:r>
      <w:r>
        <w:rPr>
          <w:rFonts w:eastAsia="TimesNewRomanPSMT, 'Times New R"/>
          <w:bCs/>
        </w:rPr>
        <w:t>конкурсне документације, у складу са Упутством како се доказује испуњеност услова.</w:t>
      </w:r>
    </w:p>
    <w:p w:rsidR="00D515B9" w:rsidRDefault="00D515B9" w:rsidP="00D515B9">
      <w:pPr>
        <w:pStyle w:val="Standard"/>
        <w:jc w:val="both"/>
      </w:pPr>
      <w:r>
        <w:t>Понуђачи из групе понуђача одговарају неограничено солидарно према наручиоцу.</w:t>
      </w:r>
    </w:p>
    <w:p w:rsidR="00D515B9" w:rsidRDefault="00D515B9" w:rsidP="00D515B9">
      <w:pPr>
        <w:pStyle w:val="Standard"/>
        <w:jc w:val="both"/>
        <w:rPr>
          <w:color w:val="00000A"/>
        </w:rPr>
      </w:pPr>
      <w:r>
        <w:rPr>
          <w:color w:val="00000A"/>
        </w:rPr>
        <w:t>Задруга може поднети понуду самостално, у своје име, а за рачун задругара или заједничку понуду у име задругара.</w:t>
      </w:r>
    </w:p>
    <w:p w:rsidR="00D515B9" w:rsidRDefault="00D515B9" w:rsidP="00D515B9">
      <w:pPr>
        <w:pStyle w:val="Standard"/>
        <w:jc w:val="both"/>
        <w:rPr>
          <w:color w:val="00000A"/>
        </w:rPr>
      </w:pPr>
      <w:r>
        <w:rPr>
          <w:color w:val="00000A"/>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D515B9" w:rsidRDefault="00D515B9" w:rsidP="00D515B9">
      <w:pPr>
        <w:pStyle w:val="Standard"/>
        <w:jc w:val="both"/>
        <w:rPr>
          <w:color w:val="00000A"/>
        </w:rPr>
      </w:pPr>
      <w:r>
        <w:rPr>
          <w:color w:val="00000A"/>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D515B9" w:rsidRDefault="00D515B9" w:rsidP="00D515B9">
      <w:pPr>
        <w:pStyle w:val="Standard"/>
        <w:jc w:val="both"/>
        <w:rPr>
          <w:sz w:val="14"/>
          <w:szCs w:val="14"/>
        </w:rPr>
      </w:pPr>
    </w:p>
    <w:p w:rsidR="00D515B9" w:rsidRDefault="00D515B9" w:rsidP="00D515B9">
      <w:pPr>
        <w:pStyle w:val="Standard"/>
        <w:jc w:val="both"/>
        <w:rPr>
          <w:sz w:val="14"/>
          <w:szCs w:val="14"/>
        </w:rPr>
      </w:pPr>
    </w:p>
    <w:p w:rsidR="00D515B9" w:rsidRDefault="00D515B9" w:rsidP="00D515B9">
      <w:pPr>
        <w:pStyle w:val="Standard"/>
        <w:jc w:val="both"/>
      </w:pPr>
      <w:r>
        <w:rPr>
          <w:b/>
          <w:bCs/>
          <w:i/>
          <w:iCs/>
        </w:rPr>
        <w:t>9. НАЧИН И УСЛОВИ ПЛАЋАЊА, ГАРАНТНИ РОК, КАО И ДРУГЕ ОКОЛНОСТИ ОД КОЈИХ ЗАВИСИ ПРИХВАТЉИВОСТ  ПОНУДЕ</w:t>
      </w:r>
    </w:p>
    <w:p w:rsidR="00D515B9" w:rsidRDefault="00D515B9" w:rsidP="00D515B9">
      <w:pPr>
        <w:pStyle w:val="Standard"/>
        <w:jc w:val="both"/>
        <w:rPr>
          <w:sz w:val="10"/>
          <w:szCs w:val="10"/>
        </w:rPr>
      </w:pPr>
    </w:p>
    <w:p w:rsidR="00D515B9" w:rsidRDefault="00D515B9" w:rsidP="00D515B9">
      <w:pPr>
        <w:pStyle w:val="Standard"/>
        <w:jc w:val="both"/>
        <w:rPr>
          <w:b/>
          <w:bCs/>
          <w:i/>
          <w:iCs/>
        </w:rPr>
      </w:pPr>
    </w:p>
    <w:p w:rsidR="00D515B9" w:rsidRDefault="00D515B9" w:rsidP="00D515B9">
      <w:pPr>
        <w:pStyle w:val="Standard"/>
        <w:jc w:val="both"/>
      </w:pPr>
      <w:r>
        <w:rPr>
          <w:b/>
          <w:bCs/>
          <w:i/>
          <w:iCs/>
        </w:rPr>
        <w:t>9.1</w:t>
      </w:r>
      <w:r>
        <w:rPr>
          <w:b/>
          <w:bCs/>
          <w:i/>
          <w:iCs/>
          <w:u w:val="single"/>
        </w:rPr>
        <w:t xml:space="preserve">. </w:t>
      </w:r>
      <w:r>
        <w:rPr>
          <w:iCs/>
          <w:u w:val="single"/>
        </w:rPr>
        <w:t>Захтеви у погледу начина, рока и услова плаћања</w:t>
      </w:r>
      <w:r>
        <w:rPr>
          <w:i/>
          <w:iCs/>
          <w:u w:val="single"/>
        </w:rPr>
        <w:t>.</w:t>
      </w:r>
    </w:p>
    <w:p w:rsidR="00D515B9" w:rsidRPr="00B66EE8" w:rsidRDefault="00D515B9" w:rsidP="00D515B9">
      <w:pPr>
        <w:pStyle w:val="Standard"/>
        <w:keepLines/>
        <w:spacing w:before="60"/>
        <w:jc w:val="both"/>
        <w:rPr>
          <w:color w:val="00000A"/>
        </w:rPr>
      </w:pPr>
      <w:r>
        <w:rPr>
          <w:color w:val="00000A"/>
        </w:rPr>
        <w:t xml:space="preserve"> 45 дана од дана службеног пријема фактуре и потписаног записника о извршеној услузи од стране овлашћеног лица Наручиоца.</w:t>
      </w:r>
    </w:p>
    <w:p w:rsidR="00D515B9" w:rsidRDefault="00D515B9" w:rsidP="00D515B9">
      <w:pPr>
        <w:pStyle w:val="Standard"/>
        <w:jc w:val="both"/>
        <w:rPr>
          <w:b/>
          <w:bCs/>
          <w:i/>
          <w:iCs/>
        </w:rPr>
      </w:pPr>
    </w:p>
    <w:p w:rsidR="00D515B9" w:rsidRDefault="00D515B9" w:rsidP="00D515B9">
      <w:pPr>
        <w:pStyle w:val="Standard"/>
        <w:jc w:val="both"/>
      </w:pPr>
      <w:r>
        <w:rPr>
          <w:b/>
          <w:bCs/>
          <w:i/>
          <w:iCs/>
        </w:rPr>
        <w:t xml:space="preserve">9.2. </w:t>
      </w:r>
      <w:r>
        <w:rPr>
          <w:iCs/>
          <w:u w:val="single"/>
        </w:rPr>
        <w:t>Захтев у погледу рока  извођења услуга</w:t>
      </w:r>
    </w:p>
    <w:p w:rsidR="00D515B9" w:rsidRDefault="00D515B9" w:rsidP="00D515B9">
      <w:pPr>
        <w:pStyle w:val="Standard"/>
        <w:keepLines/>
        <w:jc w:val="both"/>
      </w:pPr>
      <w:r>
        <w:rPr>
          <w:iCs/>
        </w:rPr>
        <w:t>Рок за уклањање лешева и отпада животињског порекла је најкасније 24 часа од пријема позива упућеног од стране овлашћеног лица наручиоца</w:t>
      </w:r>
      <w:r>
        <w:rPr>
          <w:rFonts w:eastAsia="TimesNewRomanPSMT, 'Times New R"/>
          <w:bCs/>
          <w:color w:val="00000A"/>
        </w:rPr>
        <w:t>.</w:t>
      </w:r>
    </w:p>
    <w:p w:rsidR="00D515B9" w:rsidRDefault="00D515B9" w:rsidP="00D515B9">
      <w:pPr>
        <w:pStyle w:val="Standard"/>
        <w:jc w:val="both"/>
        <w:rPr>
          <w:b/>
          <w:bCs/>
          <w:iCs/>
          <w:u w:val="single"/>
        </w:rPr>
      </w:pPr>
    </w:p>
    <w:p w:rsidR="00D515B9" w:rsidRDefault="00D515B9" w:rsidP="00D515B9">
      <w:pPr>
        <w:pStyle w:val="Standard"/>
        <w:jc w:val="both"/>
      </w:pPr>
      <w:r>
        <w:rPr>
          <w:b/>
          <w:bCs/>
          <w:iCs/>
          <w:u w:val="single"/>
        </w:rPr>
        <w:t xml:space="preserve">9.3. </w:t>
      </w:r>
      <w:r>
        <w:rPr>
          <w:iCs/>
          <w:u w:val="single"/>
        </w:rPr>
        <w:t>Захтев у погледу рока важења понуде</w:t>
      </w:r>
    </w:p>
    <w:p w:rsidR="00D515B9" w:rsidRDefault="00D515B9" w:rsidP="00D515B9">
      <w:pPr>
        <w:pStyle w:val="Standard"/>
        <w:jc w:val="both"/>
      </w:pPr>
      <w:r>
        <w:rPr>
          <w:iCs/>
        </w:rPr>
        <w:t>Рок важења понуде не може бити краћи од 30 дана од дана отварања понуда.</w:t>
      </w:r>
    </w:p>
    <w:p w:rsidR="00D515B9" w:rsidRDefault="00D515B9" w:rsidP="00D515B9">
      <w:pPr>
        <w:pStyle w:val="Standard"/>
        <w:jc w:val="both"/>
        <w:rPr>
          <w:iCs/>
        </w:rPr>
      </w:pPr>
      <w:r>
        <w:rPr>
          <w:iCs/>
        </w:rPr>
        <w:t>У случају истека рока важења понуде, наручилац је дужан да у писаном облику затражи од понуђача продужење рока важења понуде.</w:t>
      </w:r>
    </w:p>
    <w:p w:rsidR="00D515B9" w:rsidRDefault="00D515B9" w:rsidP="00D515B9">
      <w:pPr>
        <w:pStyle w:val="Standard"/>
        <w:jc w:val="both"/>
        <w:rPr>
          <w:iCs/>
        </w:rPr>
      </w:pPr>
      <w:r>
        <w:rPr>
          <w:iCs/>
        </w:rPr>
        <w:t>Понуђач који прихвати захтев за продужење рока важења понуде на може мењати понуду.</w:t>
      </w:r>
    </w:p>
    <w:p w:rsidR="00D515B9" w:rsidRDefault="00D515B9" w:rsidP="00D515B9">
      <w:pPr>
        <w:pStyle w:val="Standard"/>
        <w:jc w:val="both"/>
        <w:rPr>
          <w:b/>
          <w:bCs/>
          <w:i/>
          <w:iCs/>
        </w:rPr>
      </w:pPr>
    </w:p>
    <w:p w:rsidR="00D515B9" w:rsidRPr="00572009" w:rsidRDefault="00D515B9" w:rsidP="00D515B9">
      <w:pPr>
        <w:pStyle w:val="Standard"/>
        <w:jc w:val="both"/>
        <w:rPr>
          <w:b/>
          <w:bCs/>
          <w:i/>
          <w:iCs/>
        </w:rPr>
      </w:pPr>
      <w:r>
        <w:rPr>
          <w:b/>
          <w:bCs/>
          <w:i/>
          <w:iCs/>
        </w:rPr>
        <w:t>10. ВАЛУТА И НАЧИН НА КОЈИ МОРА ДА БУДЕ НАВЕДЕНА И ИЗРАЖЕНА ЦЕНА У ПОНУДИ</w:t>
      </w:r>
    </w:p>
    <w:p w:rsidR="00D515B9" w:rsidRDefault="00D515B9" w:rsidP="00D515B9">
      <w:pPr>
        <w:pStyle w:val="Standard"/>
        <w:jc w:val="both"/>
      </w:pPr>
      <w:r>
        <w:rPr>
          <w:iCs/>
        </w:rPr>
        <w:t xml:space="preserve">Цена мора бити исказана у динарима, са и </w:t>
      </w:r>
      <w:r>
        <w:rPr>
          <w:iCs/>
          <w:color w:val="00000A"/>
        </w:rPr>
        <w:t>без пореза на додату вредност,</w:t>
      </w:r>
      <w:r>
        <w:rPr>
          <w:color w:val="00000A"/>
        </w:rPr>
        <w:t xml:space="preserve"> </w:t>
      </w:r>
      <w:r>
        <w:t>са урачунатим свим припадајућим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D515B9" w:rsidRDefault="00D515B9" w:rsidP="00D515B9">
      <w:pPr>
        <w:pStyle w:val="Standard"/>
        <w:jc w:val="both"/>
      </w:pPr>
      <w:r>
        <w:rPr>
          <w:iCs/>
        </w:rPr>
        <w:t>Цена је фиксна и не може се мењати током трајања уговора.</w:t>
      </w:r>
    </w:p>
    <w:p w:rsidR="00D515B9" w:rsidRDefault="00D515B9" w:rsidP="00D515B9">
      <w:pPr>
        <w:pStyle w:val="Standard"/>
        <w:jc w:val="both"/>
      </w:pPr>
      <w:r>
        <w:t>Ако је у понуди исказана неуобичајено ниска цена, наручилац ће поступити у складу са чланом 92. Закона.</w:t>
      </w:r>
    </w:p>
    <w:p w:rsidR="00D515B9" w:rsidRDefault="00D515B9" w:rsidP="00D515B9">
      <w:pPr>
        <w:pStyle w:val="Standard"/>
        <w:jc w:val="both"/>
        <w:rPr>
          <w:iCs/>
        </w:rPr>
      </w:pPr>
      <w:r>
        <w:rPr>
          <w:iCs/>
        </w:rPr>
        <w:t>Ако понуђена цена укључује увозну царину и друге дажбине, понуђач је дужан да тај део одвојено искаже у динарима.</w:t>
      </w:r>
    </w:p>
    <w:p w:rsidR="00D515B9" w:rsidRPr="00694971" w:rsidRDefault="00D515B9" w:rsidP="00D515B9">
      <w:pPr>
        <w:pStyle w:val="Standard"/>
        <w:jc w:val="both"/>
        <w:rPr>
          <w:b/>
          <w:i/>
          <w:iCs/>
        </w:rPr>
      </w:pPr>
    </w:p>
    <w:p w:rsidR="00D515B9" w:rsidRDefault="00D515B9" w:rsidP="00D515B9">
      <w:pPr>
        <w:pStyle w:val="Standard"/>
        <w:jc w:val="both"/>
      </w:pPr>
      <w:r>
        <w:rPr>
          <w:b/>
          <w:i/>
          <w:iCs/>
          <w:color w:val="00000A"/>
        </w:rPr>
        <w:t>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p>
    <w:p w:rsidR="00D515B9" w:rsidRDefault="00D515B9" w:rsidP="00D515B9">
      <w:pPr>
        <w:pStyle w:val="Standard"/>
        <w:jc w:val="both"/>
        <w:rPr>
          <w:b/>
          <w:i/>
          <w:iCs/>
          <w:color w:val="00000A"/>
          <w:sz w:val="10"/>
          <w:szCs w:val="10"/>
        </w:rPr>
      </w:pPr>
    </w:p>
    <w:p w:rsidR="00D515B9" w:rsidRDefault="00D515B9" w:rsidP="00D515B9">
      <w:pPr>
        <w:pStyle w:val="Standard"/>
        <w:jc w:val="both"/>
      </w:pPr>
      <w:r>
        <w:rPr>
          <w:rFonts w:eastAsia="TimesNewRomanPSMT, 'Times New R"/>
          <w:bCs/>
          <w:iCs/>
        </w:rPr>
        <w:t xml:space="preserve">Подаци о пореским обавезама се могу добити у Пореској управи, Министарства финансија, Београд, Кнеза Милоша бр. 20, </w:t>
      </w:r>
      <w:r>
        <w:rPr>
          <w:rFonts w:eastAsia="TimesNewRomanPSMT, 'Times New R"/>
          <w:bCs/>
          <w:iCs/>
          <w:u w:val="single"/>
        </w:rPr>
        <w:t>www.mfin.gov.rs</w:t>
      </w:r>
    </w:p>
    <w:p w:rsidR="00D515B9" w:rsidRDefault="00D515B9" w:rsidP="00D515B9">
      <w:pPr>
        <w:pStyle w:val="Standard"/>
        <w:jc w:val="both"/>
      </w:pPr>
      <w:r>
        <w:rPr>
          <w:rFonts w:eastAsia="TimesNewRomanPSMT, 'Times New R"/>
          <w:bCs/>
          <w:iCs/>
        </w:rPr>
        <w:t>Подаци о заштити животне средине се могу добити у Агенцији за заштиту животне средине и у Министарству пољопривреде и заштите животне средине, Београд, Омладинских бригада 1,</w:t>
      </w:r>
      <w:r>
        <w:rPr>
          <w:rFonts w:eastAsia="TimesNewRomanPSMT, 'Times New R"/>
          <w:bCs/>
          <w:iCs/>
          <w:u w:val="single"/>
        </w:rPr>
        <w:t>www</w:t>
      </w:r>
      <w:r>
        <w:rPr>
          <w:rFonts w:eastAsia="TimesNewRomanPSMT, 'Times New R"/>
          <w:bCs/>
          <w:iCs/>
          <w:u w:val="single"/>
          <w:lang w:val="ru-RU"/>
        </w:rPr>
        <w:t>.</w:t>
      </w:r>
      <w:r>
        <w:rPr>
          <w:rFonts w:eastAsia="TimesNewRomanPSMT, 'Times New R"/>
          <w:bCs/>
          <w:iCs/>
          <w:u w:val="single"/>
        </w:rPr>
        <w:t>mpzzs</w:t>
      </w:r>
      <w:r>
        <w:rPr>
          <w:rFonts w:eastAsia="TimesNewRomanPSMT, 'Times New R"/>
          <w:bCs/>
          <w:iCs/>
          <w:u w:val="single"/>
          <w:lang w:val="ru-RU"/>
        </w:rPr>
        <w:t>.</w:t>
      </w:r>
      <w:r>
        <w:rPr>
          <w:rFonts w:eastAsia="TimesNewRomanPSMT, 'Times New R"/>
          <w:bCs/>
          <w:iCs/>
          <w:u w:val="single"/>
        </w:rPr>
        <w:t>gov</w:t>
      </w:r>
      <w:r>
        <w:rPr>
          <w:rFonts w:eastAsia="TimesNewRomanPSMT, 'Times New R"/>
          <w:bCs/>
          <w:iCs/>
          <w:u w:val="single"/>
          <w:lang w:val="ru-RU"/>
        </w:rPr>
        <w:t>.</w:t>
      </w:r>
      <w:r>
        <w:rPr>
          <w:rFonts w:eastAsia="TimesNewRomanPSMT, 'Times New R"/>
          <w:bCs/>
          <w:iCs/>
          <w:u w:val="single"/>
        </w:rPr>
        <w:t>rs</w:t>
      </w:r>
      <w:r>
        <w:rPr>
          <w:rFonts w:eastAsia="TimesNewRomanPSMT, 'Times New R"/>
          <w:bCs/>
          <w:iCs/>
          <w:u w:val="single"/>
          <w:lang w:val="ru-RU"/>
        </w:rPr>
        <w:t xml:space="preserve"> </w:t>
      </w:r>
      <w:r>
        <w:rPr>
          <w:rFonts w:eastAsia="TimesNewRomanPSMT, 'Times New R"/>
          <w:bCs/>
          <w:iCs/>
        </w:rPr>
        <w:t xml:space="preserve"> </w:t>
      </w:r>
    </w:p>
    <w:p w:rsidR="00D515B9" w:rsidRDefault="00D515B9" w:rsidP="00D515B9">
      <w:pPr>
        <w:pStyle w:val="Standard"/>
        <w:jc w:val="both"/>
        <w:rPr>
          <w:rFonts w:eastAsia="TimesNewRomanPSMT, 'Times New R"/>
          <w:bCs/>
          <w:iCs/>
          <w:color w:val="00000A"/>
        </w:rPr>
      </w:pPr>
      <w:r>
        <w:rPr>
          <w:rFonts w:eastAsia="TimesNewRomanPSMT, 'Times New R"/>
          <w:bCs/>
          <w:iCs/>
        </w:rPr>
        <w:t xml:space="preserve">Подаци о заштити при запошљавању и условима рада се могу добити у Министарству за рад, запошљавања борачка и социјална питања, Београд, Немањина бр.22-26, </w:t>
      </w:r>
      <w:hyperlink r:id="rId9" w:history="1">
        <w:r>
          <w:rPr>
            <w:rStyle w:val="Internetlink"/>
          </w:rPr>
          <w:t>www.minrys.gov.rs</w:t>
        </w:r>
      </w:hyperlink>
      <w:r>
        <w:rPr>
          <w:rStyle w:val="Internetlink"/>
        </w:rPr>
        <w:t>.</w:t>
      </w:r>
    </w:p>
    <w:p w:rsidR="00D515B9" w:rsidRDefault="00D515B9" w:rsidP="00D515B9">
      <w:pPr>
        <w:pStyle w:val="Standard"/>
        <w:jc w:val="both"/>
        <w:rPr>
          <w:b/>
          <w:i/>
          <w:iCs/>
          <w:sz w:val="18"/>
          <w:szCs w:val="18"/>
        </w:rPr>
      </w:pPr>
    </w:p>
    <w:p w:rsidR="00D515B9" w:rsidRPr="00B66EE8" w:rsidRDefault="00D515B9" w:rsidP="00D515B9">
      <w:pPr>
        <w:pStyle w:val="Standard"/>
        <w:jc w:val="both"/>
      </w:pPr>
      <w:r w:rsidRPr="00B66EE8">
        <w:rPr>
          <w:b/>
          <w:i/>
          <w:iCs/>
        </w:rPr>
        <w:t xml:space="preserve">12. </w:t>
      </w:r>
      <w:r w:rsidRPr="00B66EE8">
        <w:rPr>
          <w:b/>
          <w:i/>
          <w:iCs/>
          <w:color w:val="00000A"/>
        </w:rPr>
        <w:t>ПОДАЦИ О ВРСТИ, САДРЖИНИ, НАЧИНУ ПОДНОШЕЊА, ВИСИНИ И РОКОВИМА ОБЕЗБЕЂЕЊА ИСПУЊЕЊА ОБАВЕЗА ПОНУЂАЧА</w:t>
      </w:r>
    </w:p>
    <w:p w:rsidR="00D515B9" w:rsidRPr="00B66EE8" w:rsidRDefault="00D515B9" w:rsidP="00D515B9">
      <w:pPr>
        <w:pStyle w:val="Standard"/>
        <w:jc w:val="both"/>
        <w:rPr>
          <w:rFonts w:eastAsia="TimesNewRomanPSMT, 'Times New R"/>
          <w:bCs/>
          <w:iCs/>
          <w:color w:val="00000A"/>
        </w:rPr>
      </w:pPr>
    </w:p>
    <w:p w:rsidR="00D515B9" w:rsidRPr="00B66EE8" w:rsidRDefault="00D515B9" w:rsidP="00D515B9">
      <w:pPr>
        <w:jc w:val="both"/>
        <w:rPr>
          <w:rFonts w:eastAsia="TimesNewRomanPSMT"/>
          <w:b/>
          <w:bCs/>
          <w:i/>
          <w:iCs/>
          <w:u w:val="single"/>
        </w:rPr>
      </w:pPr>
      <w:r w:rsidRPr="00B66EE8">
        <w:rPr>
          <w:rFonts w:eastAsia="TimesNewRomanPSMT"/>
          <w:b/>
          <w:bCs/>
          <w:i/>
          <w:iCs/>
          <w:u w:val="single"/>
        </w:rPr>
        <w:t xml:space="preserve">Понуђач је дужан да у понуди достави: </w:t>
      </w:r>
    </w:p>
    <w:p w:rsidR="00D515B9" w:rsidRPr="00B66EE8" w:rsidRDefault="00D515B9" w:rsidP="00D515B9">
      <w:pPr>
        <w:jc w:val="both"/>
        <w:rPr>
          <w:rFonts w:eastAsia="TimesNewRomanPSMT"/>
          <w:b/>
          <w:bCs/>
          <w:i/>
          <w:iCs/>
          <w:u w:val="single"/>
        </w:rPr>
      </w:pPr>
    </w:p>
    <w:p w:rsidR="00D515B9" w:rsidRPr="00B66EE8" w:rsidRDefault="00D515B9" w:rsidP="00D515B9">
      <w:pPr>
        <w:jc w:val="both"/>
        <w:rPr>
          <w:rFonts w:eastAsia="TimesNewRomanPSMT"/>
          <w:b/>
          <w:bCs/>
          <w:i/>
          <w:iCs/>
          <w:u w:val="single"/>
        </w:rPr>
      </w:pPr>
      <w:r w:rsidRPr="00B66EE8">
        <w:rPr>
          <w:rFonts w:eastAsia="TimesNewRomanPSMT"/>
          <w:bCs/>
          <w:iCs/>
        </w:rPr>
        <w:t>Изјаву о достављању средстава финансијског обезбеђења за добро извршење посла  (Образац се налази у прилогу конкурсне документације).</w:t>
      </w:r>
    </w:p>
    <w:p w:rsidR="00D515B9" w:rsidRPr="00B66EE8" w:rsidRDefault="00D515B9" w:rsidP="00D515B9">
      <w:pPr>
        <w:jc w:val="both"/>
        <w:rPr>
          <w:rFonts w:eastAsia="TimesNewRomanPSMT"/>
          <w:b/>
          <w:bCs/>
          <w:i/>
          <w:iCs/>
          <w:sz w:val="10"/>
          <w:szCs w:val="10"/>
          <w:u w:val="single"/>
        </w:rPr>
      </w:pPr>
    </w:p>
    <w:p w:rsidR="00D515B9" w:rsidRPr="00B66EE8" w:rsidRDefault="00D515B9" w:rsidP="00D515B9">
      <w:pPr>
        <w:autoSpaceDE w:val="0"/>
        <w:adjustRightInd w:val="0"/>
        <w:jc w:val="both"/>
        <w:rPr>
          <w:lang w:val="sr-Cyrl-CS"/>
        </w:rPr>
      </w:pPr>
      <w:r w:rsidRPr="00B66EE8">
        <w:rPr>
          <w:lang w:val="sr-Cyrl-CS"/>
        </w:rPr>
        <w:t xml:space="preserve">Понуђач коме је додељен уговор је дужан да, приликом закључења уговора, Наручиоцу достави </w:t>
      </w:r>
      <w:r w:rsidRPr="00B66EE8">
        <w:rPr>
          <w:b/>
          <w:lang w:val="sr-Cyrl-CS"/>
        </w:rPr>
        <w:t xml:space="preserve">средство финансијског обезбеђења за добро извршење посла </w:t>
      </w:r>
      <w:r w:rsidRPr="00B66EE8">
        <w:rPr>
          <w:lang w:val="sr-Cyrl-CS"/>
        </w:rPr>
        <w:t>у виду бланко сопствене менице (оверена печатом и потписана од стране овлашћеног лица) регистроване у Регистру меница и овлашћења Народне банке Србије са меничним овлашћењем - писмом на 10% вредности уговора без ПДВ. Понуђач је обавезан да уз средство финансијског обезбеђења достави и Копију картона са депонованим потписима овлашћеног лица понуђача као и доказ о регистрацији менице.</w:t>
      </w:r>
    </w:p>
    <w:p w:rsidR="00D515B9" w:rsidRPr="00B66EE8" w:rsidRDefault="00D515B9" w:rsidP="00D515B9">
      <w:pPr>
        <w:autoSpaceDE w:val="0"/>
        <w:adjustRightInd w:val="0"/>
        <w:jc w:val="both"/>
        <w:rPr>
          <w:lang w:val="sr-Cyrl-CS"/>
        </w:rPr>
      </w:pPr>
      <w:r w:rsidRPr="00B66EE8">
        <w:rPr>
          <w:b/>
          <w:lang w:val="sr-Cyrl-CS"/>
        </w:rPr>
        <w:t xml:space="preserve">Средство финансијског обезбеђења за добро извршење посла мора да важи најмање пет дана дуже од истека рока важења </w:t>
      </w:r>
      <w:r w:rsidRPr="00B66EE8">
        <w:rPr>
          <w:b/>
        </w:rPr>
        <w:t>уговора</w:t>
      </w:r>
      <w:r w:rsidRPr="00B66EE8">
        <w:rPr>
          <w:lang w:val="sr-Cyrl-CS"/>
        </w:rPr>
        <w:t>. Наручилац може реализовати средство обезбеђења за добро извршење посла у случају да понуђач не буде извршавао своје обавезе у роковима и на начин предвиђен уговором.</w:t>
      </w:r>
    </w:p>
    <w:p w:rsidR="00D515B9" w:rsidRPr="00B66EE8" w:rsidRDefault="00D515B9" w:rsidP="00D515B9">
      <w:pPr>
        <w:autoSpaceDE w:val="0"/>
        <w:adjustRightInd w:val="0"/>
        <w:jc w:val="both"/>
        <w:rPr>
          <w:lang w:val="sr-Cyrl-CS"/>
        </w:rPr>
      </w:pPr>
      <w:r w:rsidRPr="00B66EE8">
        <w:rPr>
          <w:bCs/>
          <w:iCs/>
          <w:lang w:val="sr-Cyrl-CS"/>
        </w:rPr>
        <w:t>Поднето средство финансијског обезбеђења не може да садржи додатне услове за исплату, краће рокове, мањи износ или промењену месну надлежност за решавање спорова.</w:t>
      </w:r>
    </w:p>
    <w:p w:rsidR="00D515B9" w:rsidRPr="00694971" w:rsidRDefault="00D515B9" w:rsidP="00D515B9">
      <w:pPr>
        <w:autoSpaceDE w:val="0"/>
        <w:adjustRightInd w:val="0"/>
        <w:ind w:firstLine="708"/>
        <w:jc w:val="both"/>
        <w:rPr>
          <w:rFonts w:ascii="Arial" w:hAnsi="Arial" w:cs="Arial"/>
          <w:lang w:val="sr-Cyrl-CS"/>
        </w:rPr>
      </w:pPr>
    </w:p>
    <w:p w:rsidR="00D515B9" w:rsidRDefault="00D515B9" w:rsidP="00D515B9">
      <w:pPr>
        <w:pStyle w:val="Standard"/>
        <w:jc w:val="both"/>
        <w:rPr>
          <w:b/>
          <w:bCs/>
          <w:i/>
        </w:rPr>
      </w:pPr>
      <w:r>
        <w:rPr>
          <w:b/>
          <w:bCs/>
          <w:i/>
        </w:rPr>
        <w:t>13. ЗАШТИТА ПОВЕРЉИВОСТИ ПОДАТАКА КОЈЕ НАРУЧИЛАЦ СТАВЉА ПОНУЂАЧИМА НА РАСПОЛАГАЊЕ, УКЉУЧУЈУЋИ И ЊИХОВЕ ПОДИЗВОЂАЧЕ</w:t>
      </w:r>
    </w:p>
    <w:p w:rsidR="00D515B9" w:rsidRDefault="00D515B9" w:rsidP="00D515B9">
      <w:pPr>
        <w:pStyle w:val="Standard"/>
        <w:spacing w:before="120" w:after="120"/>
        <w:jc w:val="both"/>
      </w:pPr>
      <w:r>
        <w:t>Предметна набавка не садржи поверљиве информације које наручилац ставља на располагање.</w:t>
      </w:r>
    </w:p>
    <w:p w:rsidR="00D515B9" w:rsidRDefault="00D515B9" w:rsidP="00D515B9">
      <w:pPr>
        <w:pStyle w:val="Standard"/>
        <w:jc w:val="both"/>
        <w:rPr>
          <w:b/>
          <w:bCs/>
          <w:sz w:val="10"/>
          <w:szCs w:val="10"/>
        </w:rPr>
      </w:pPr>
    </w:p>
    <w:p w:rsidR="00D515B9" w:rsidRDefault="00D515B9" w:rsidP="00D515B9">
      <w:pPr>
        <w:pStyle w:val="Standard"/>
        <w:jc w:val="both"/>
        <w:rPr>
          <w:b/>
          <w:bCs/>
        </w:rPr>
      </w:pPr>
      <w:r>
        <w:rPr>
          <w:b/>
          <w:bCs/>
        </w:rPr>
        <w:t>14. ДОДАТНЕ ИНФОРМАЦИЈЕ ИЛИ ПОЈАШЊЕЊА У ВЕЗИ СА ПРИПРЕМАЊЕМ ПОНУДЕ</w:t>
      </w:r>
    </w:p>
    <w:p w:rsidR="00D515B9" w:rsidRDefault="00D515B9" w:rsidP="00D515B9">
      <w:pPr>
        <w:pStyle w:val="Standard"/>
        <w:jc w:val="both"/>
      </w:pPr>
      <w:r>
        <w:t xml:space="preserve">Заинтересовано лице може, у писаном </w:t>
      </w:r>
      <w:r>
        <w:rPr>
          <w:color w:val="00000A"/>
        </w:rPr>
        <w:t xml:space="preserve">облику путем поште на адресу наручиоца </w:t>
      </w:r>
      <w:r>
        <w:t xml:space="preserve">  Трг победе 1 26300 Вршац</w:t>
      </w:r>
      <w:r>
        <w:rPr>
          <w:sz w:val="22"/>
          <w:szCs w:val="22"/>
        </w:rPr>
        <w:t>,</w:t>
      </w:r>
      <w:r>
        <w:rPr>
          <w:color w:val="00000A"/>
        </w:rPr>
        <w:t xml:space="preserve"> електронске поште на </w:t>
      </w:r>
      <w:r>
        <w:rPr>
          <w:iCs/>
          <w:color w:val="00000A"/>
        </w:rPr>
        <w:t>e</w:t>
      </w:r>
      <w:r>
        <w:rPr>
          <w:iCs/>
          <w:color w:val="00000A"/>
          <w:lang w:val="ru-RU"/>
        </w:rPr>
        <w:t>-</w:t>
      </w:r>
      <w:r>
        <w:rPr>
          <w:iCs/>
          <w:color w:val="00000A"/>
        </w:rPr>
        <w:t>mail</w:t>
      </w:r>
      <w:r>
        <w:rPr>
          <w:i/>
          <w:color w:val="00000A"/>
        </w:rPr>
        <w:t>.</w:t>
      </w:r>
      <w:r>
        <w:t xml:space="preserve"> </w:t>
      </w:r>
      <w:hyperlink r:id="rId10" w:history="1">
        <w:r>
          <w:t>nmilutinovic@vrsac.org.rs</w:t>
        </w:r>
      </w:hyperlink>
      <w:r>
        <w:rPr>
          <w:i/>
          <w:color w:val="00000A"/>
        </w:rPr>
        <w:t xml:space="preserve"> </w:t>
      </w:r>
      <w:r>
        <w:t>тражити од наручиоца додатне информације или појашњења у вези са припремањем понуде, најкасније 5 дана пре истека рока за подношење понуде.</w:t>
      </w:r>
    </w:p>
    <w:p w:rsidR="00D515B9" w:rsidRDefault="00D515B9" w:rsidP="00D515B9">
      <w:pPr>
        <w:pStyle w:val="Standard"/>
        <w:jc w:val="both"/>
      </w:pPr>
      <w:r>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w:t>
      </w:r>
    </w:p>
    <w:p w:rsidR="00D515B9" w:rsidRDefault="00D515B9" w:rsidP="00D515B9">
      <w:pPr>
        <w:pStyle w:val="Standard"/>
        <w:jc w:val="both"/>
      </w:pPr>
      <w:r>
        <w:t>Додатне информације или појашњења упућују се са напоменом „Захтев за додатним информацијама или појашњењима конкурсне документације,</w:t>
      </w:r>
      <w:r>
        <w:rPr>
          <w:rFonts w:eastAsia="TimesNewRomanPS-BoldMT"/>
          <w:b/>
          <w:bCs/>
        </w:rPr>
        <w:t xml:space="preserve"> ЈН бр. 404-</w:t>
      </w:r>
      <w:r w:rsidR="007D32CD">
        <w:rPr>
          <w:rFonts w:eastAsia="TimesNewRomanPS-BoldMT"/>
          <w:b/>
          <w:bCs/>
        </w:rPr>
        <w:t>131</w:t>
      </w:r>
      <w:r>
        <w:rPr>
          <w:rFonts w:eastAsia="TimesNewRomanPS-BoldMT"/>
          <w:b/>
          <w:bCs/>
        </w:rPr>
        <w:t>/2017-IV-09.</w:t>
      </w:r>
    </w:p>
    <w:p w:rsidR="00D515B9" w:rsidRDefault="00D515B9" w:rsidP="00D515B9">
      <w:pPr>
        <w:pStyle w:val="Standard"/>
        <w:jc w:val="both"/>
      </w:pPr>
      <w: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D515B9" w:rsidRDefault="00D515B9" w:rsidP="00D515B9">
      <w:pPr>
        <w:pStyle w:val="Standard"/>
        <w:jc w:val="both"/>
      </w:pPr>
      <w:r>
        <w:t>По истеку рока предвиђеног за подношење понуда наручилац не може да мења нити да допуњује конкурсну документацију.</w:t>
      </w:r>
    </w:p>
    <w:p w:rsidR="00D515B9" w:rsidRDefault="00D515B9" w:rsidP="00D515B9">
      <w:pPr>
        <w:pStyle w:val="Standard"/>
        <w:jc w:val="both"/>
      </w:pPr>
      <w:r>
        <w:t>Тражење додатних информација или појашњења у вези са припремањем понуде телефоном није дозвољено.</w:t>
      </w:r>
    </w:p>
    <w:p w:rsidR="00D515B9" w:rsidRDefault="00D515B9" w:rsidP="00D515B9">
      <w:pPr>
        <w:pStyle w:val="Standard"/>
        <w:jc w:val="both"/>
        <w:rPr>
          <w:bCs/>
          <w:color w:val="00000A"/>
        </w:rPr>
      </w:pPr>
      <w:r>
        <w:rPr>
          <w:bCs/>
          <w:color w:val="00000A"/>
        </w:rPr>
        <w:t>Комуникација у поступку јавне набавке врши се искључиво на начин одређен чланом 20. Закона.</w:t>
      </w:r>
    </w:p>
    <w:p w:rsidR="00D515B9" w:rsidRPr="002428DA" w:rsidRDefault="00D515B9" w:rsidP="00D515B9">
      <w:pPr>
        <w:pStyle w:val="Standard"/>
        <w:jc w:val="both"/>
      </w:pPr>
    </w:p>
    <w:p w:rsidR="00D515B9" w:rsidRDefault="00D515B9" w:rsidP="00D515B9">
      <w:pPr>
        <w:pStyle w:val="Standard"/>
        <w:jc w:val="both"/>
        <w:rPr>
          <w:b/>
          <w:bCs/>
        </w:rPr>
      </w:pPr>
      <w:r>
        <w:rPr>
          <w:b/>
          <w:bCs/>
        </w:rPr>
        <w:t>15. ДОДАТНА ОБЈАШЊЕЊА ОД ПОНУЂАЧА ПОСЛЕ ОТВАРАЊА ПОНУДА И КОНТРОЛА КОД ПОНУЂАЧА ОДНОСНО ЊЕГОВОГ ПОДИЗВОЂАЧА</w:t>
      </w:r>
    </w:p>
    <w:p w:rsidR="00D515B9" w:rsidRDefault="00D515B9" w:rsidP="00D515B9">
      <w:pPr>
        <w:pStyle w:val="Standard"/>
        <w:jc w:val="both"/>
      </w:pPr>
      <w: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w:t>
      </w:r>
      <w:r>
        <w:lastRenderedPageBreak/>
        <w:t>упоређивању понуда, а може да врши контролу (увид) код понуђача, односно његовог подизвођача (члан 93. Закона).</w:t>
      </w:r>
    </w:p>
    <w:p w:rsidR="00D515B9" w:rsidRDefault="00D515B9" w:rsidP="00D515B9">
      <w:pPr>
        <w:pStyle w:val="Standard"/>
        <w:tabs>
          <w:tab w:val="left" w:pos="-135"/>
          <w:tab w:val="left" w:pos="0"/>
          <w:tab w:val="left" w:pos="120"/>
        </w:tabs>
        <w:jc w:val="both"/>
      </w:pPr>
      <w:r>
        <w:rPr>
          <w:rFonts w:eastAsia="TimesNewRomanPSMT, 'Times New R"/>
          <w:bCs/>
        </w:rPr>
        <w:t>Уколико наручилац оцени да су потребна додатна објашњења или је потребно извршити</w:t>
      </w:r>
      <w:r>
        <w:t xml:space="preserve"> контролу (увид) код понуђача, односно његовог подизвођача</w:t>
      </w:r>
      <w:r>
        <w:rPr>
          <w:rFonts w:eastAsia="TimesNewRomanPSMT, 'Times New R"/>
          <w:bCs/>
        </w:rPr>
        <w:t>,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D515B9" w:rsidRDefault="00D515B9" w:rsidP="00D515B9">
      <w:pPr>
        <w:pStyle w:val="Standard"/>
        <w:tabs>
          <w:tab w:val="left" w:pos="-135"/>
          <w:tab w:val="left" w:pos="0"/>
          <w:tab w:val="left" w:pos="120"/>
        </w:tabs>
        <w:jc w:val="both"/>
      </w:pPr>
      <w: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D515B9" w:rsidRDefault="00D515B9" w:rsidP="00D515B9">
      <w:pPr>
        <w:pStyle w:val="Standard"/>
        <w:tabs>
          <w:tab w:val="left" w:pos="-135"/>
          <w:tab w:val="left" w:pos="0"/>
          <w:tab w:val="left" w:pos="120"/>
        </w:tabs>
        <w:jc w:val="both"/>
      </w:pPr>
      <w:r>
        <w:t>У случају разлике између јединичне и укупне цене, меродавна је јединична цена.</w:t>
      </w:r>
    </w:p>
    <w:p w:rsidR="00D515B9" w:rsidRDefault="00D515B9" w:rsidP="00D515B9">
      <w:pPr>
        <w:pStyle w:val="Standard"/>
        <w:jc w:val="both"/>
      </w:pPr>
      <w:r>
        <w:t>Ако се понуђач не сагласи са исправком рачунских грешака, наручилац ће његову понуду одбити као неприхватљиву.</w:t>
      </w:r>
    </w:p>
    <w:p w:rsidR="00D515B9" w:rsidRDefault="00D515B9" w:rsidP="00D515B9">
      <w:pPr>
        <w:pStyle w:val="Standard"/>
        <w:jc w:val="both"/>
        <w:rPr>
          <w:b/>
          <w:bCs/>
          <w:sz w:val="12"/>
          <w:szCs w:val="12"/>
        </w:rPr>
      </w:pPr>
    </w:p>
    <w:p w:rsidR="00D515B9" w:rsidRDefault="00D515B9" w:rsidP="00D515B9">
      <w:pPr>
        <w:pStyle w:val="Standard"/>
        <w:jc w:val="both"/>
        <w:rPr>
          <w:b/>
          <w:bCs/>
          <w:sz w:val="10"/>
          <w:szCs w:val="10"/>
        </w:rPr>
      </w:pPr>
    </w:p>
    <w:p w:rsidR="00D515B9" w:rsidRDefault="00D515B9" w:rsidP="00D515B9">
      <w:pPr>
        <w:pStyle w:val="Standard"/>
        <w:jc w:val="both"/>
      </w:pPr>
      <w:r>
        <w:rPr>
          <w:b/>
          <w:bCs/>
        </w:rPr>
        <w:t>16.ВРСТА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D515B9" w:rsidRDefault="00D515B9" w:rsidP="00D515B9">
      <w:pPr>
        <w:pStyle w:val="Standard"/>
        <w:jc w:val="both"/>
        <w:rPr>
          <w:sz w:val="10"/>
          <w:szCs w:val="10"/>
        </w:rPr>
      </w:pPr>
    </w:p>
    <w:p w:rsidR="00D515B9" w:rsidRPr="007D32CD" w:rsidRDefault="00D515B9" w:rsidP="00D515B9">
      <w:pPr>
        <w:pStyle w:val="Standard"/>
        <w:jc w:val="both"/>
        <w:rPr>
          <w:u w:val="single"/>
        </w:rPr>
      </w:pPr>
      <w:r>
        <w:t xml:space="preserve">Избор најповољније понуде ће се извршити применом критеријума </w:t>
      </w:r>
      <w:r>
        <w:rPr>
          <w:b/>
          <w:bCs/>
        </w:rPr>
        <w:t>„</w:t>
      </w:r>
      <w:r w:rsidRPr="007D32CD">
        <w:rPr>
          <w:b/>
          <w:bCs/>
          <w:u w:val="single"/>
        </w:rPr>
        <w:t>најнижа понуђена цена“.</w:t>
      </w:r>
    </w:p>
    <w:p w:rsidR="00D515B9" w:rsidRDefault="00D515B9" w:rsidP="00D515B9">
      <w:pPr>
        <w:pStyle w:val="Standard"/>
        <w:jc w:val="both"/>
        <w:rPr>
          <w:sz w:val="20"/>
          <w:szCs w:val="20"/>
        </w:rPr>
      </w:pPr>
    </w:p>
    <w:p w:rsidR="00D515B9" w:rsidRDefault="00D515B9" w:rsidP="00D515B9">
      <w:pPr>
        <w:pStyle w:val="Standard"/>
        <w:jc w:val="both"/>
      </w:pPr>
      <w:r>
        <w:rPr>
          <w:b/>
          <w:bCs/>
        </w:rPr>
        <w:t>17.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D515B9" w:rsidRPr="00572009" w:rsidRDefault="00D515B9" w:rsidP="00D515B9">
      <w:pPr>
        <w:pStyle w:val="Standard"/>
        <w:jc w:val="both"/>
        <w:rPr>
          <w:b/>
          <w:bCs/>
        </w:rPr>
      </w:pPr>
    </w:p>
    <w:p w:rsidR="00D515B9" w:rsidRPr="00D333D0" w:rsidRDefault="00D515B9" w:rsidP="00D515B9">
      <w:pPr>
        <w:pStyle w:val="Standard"/>
        <w:jc w:val="both"/>
        <w:rPr>
          <w:iCs/>
        </w:rPr>
      </w:pPr>
      <w:r w:rsidRPr="00D333D0">
        <w:rPr>
          <w:iCs/>
        </w:rPr>
        <w:t>Уколико две или више понуда имају исту понуђену цену, као најповољнија биће изабрана понуда оног понуђача који је понудио краћи рок за уклањање лешева и отпада животињског порекла.</w:t>
      </w:r>
    </w:p>
    <w:p w:rsidR="00D515B9" w:rsidRPr="00D333D0" w:rsidRDefault="00D515B9" w:rsidP="00D515B9">
      <w:pPr>
        <w:jc w:val="both"/>
      </w:pPr>
      <w:r w:rsidRPr="00D333D0">
        <w:rPr>
          <w:iCs/>
        </w:rPr>
        <w:t>Уколико две или више понуда имају исти рок за извршење услуга и исту најнижу цену, 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Извлачење путем жреба наручилац ће извршити јавно, у присуству понуђача и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 Записник о извлачењу путем жреба.</w:t>
      </w:r>
    </w:p>
    <w:p w:rsidR="00D515B9" w:rsidRDefault="00D515B9" w:rsidP="00D515B9">
      <w:pPr>
        <w:pStyle w:val="Standard"/>
        <w:jc w:val="both"/>
        <w:rPr>
          <w:b/>
          <w:bCs/>
        </w:rPr>
      </w:pPr>
    </w:p>
    <w:p w:rsidR="00D515B9" w:rsidRDefault="00D515B9" w:rsidP="00D515B9">
      <w:pPr>
        <w:pStyle w:val="Standard"/>
        <w:jc w:val="both"/>
      </w:pPr>
      <w:r>
        <w:rPr>
          <w:b/>
          <w:bCs/>
        </w:rPr>
        <w:t>18. ПОШТОВАЊЕ ОБАВЕЗА КОЈЕ ПРОИЗИЛАЗЕ ИЗ ВАЖЕЋИХ ПРОПИСА</w:t>
      </w:r>
    </w:p>
    <w:p w:rsidR="00D515B9" w:rsidRPr="00572009" w:rsidRDefault="00D515B9" w:rsidP="00D515B9">
      <w:pPr>
        <w:pStyle w:val="Standard"/>
        <w:jc w:val="both"/>
        <w:rPr>
          <w:b/>
          <w:bCs/>
        </w:rPr>
      </w:pPr>
    </w:p>
    <w:p w:rsidR="00D515B9" w:rsidRPr="00D333D0" w:rsidRDefault="00D515B9" w:rsidP="00D515B9">
      <w:pPr>
        <w:jc w:val="both"/>
      </w:pPr>
      <w:r w:rsidRPr="00D333D0">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изјаве, дат је у </w:t>
      </w:r>
      <w:r w:rsidRPr="00D333D0">
        <w:rPr>
          <w:lang w:val="sr-Cyrl-CS"/>
        </w:rPr>
        <w:t xml:space="preserve">поглављу </w:t>
      </w:r>
      <w:r w:rsidRPr="00D333D0">
        <w:rPr>
          <w:lang w:val="en-US"/>
        </w:rPr>
        <w:t>XII</w:t>
      </w:r>
      <w:r w:rsidRPr="00D333D0">
        <w:rPr>
          <w:lang w:val="ru-RU"/>
        </w:rPr>
        <w:t xml:space="preserve"> </w:t>
      </w:r>
      <w:r w:rsidRPr="00D333D0">
        <w:t>конкурсне документације)</w:t>
      </w:r>
      <w:r w:rsidRPr="00D333D0">
        <w:rPr>
          <w:lang w:val="sr-Cyrl-CS"/>
        </w:rPr>
        <w:t>.</w:t>
      </w:r>
    </w:p>
    <w:p w:rsidR="00D515B9" w:rsidRDefault="00D515B9" w:rsidP="00D515B9">
      <w:pPr>
        <w:pStyle w:val="Standard"/>
        <w:jc w:val="both"/>
      </w:pPr>
      <w:r>
        <w:t xml:space="preserve"> </w:t>
      </w:r>
    </w:p>
    <w:p w:rsidR="00D515B9" w:rsidRDefault="00D515B9" w:rsidP="00D515B9">
      <w:pPr>
        <w:pStyle w:val="Standard"/>
        <w:jc w:val="both"/>
        <w:rPr>
          <w:b/>
          <w:bCs/>
        </w:rPr>
      </w:pPr>
      <w:r>
        <w:rPr>
          <w:b/>
          <w:bCs/>
        </w:rPr>
        <w:t>19. НАЧИН И РОК ЗА ПОДНОШЕЊЕ ЗАХТЕВА ЗА ЗАШТИТУ ПРАВА ПОНУЂАЧА</w:t>
      </w:r>
    </w:p>
    <w:p w:rsidR="00D515B9" w:rsidRDefault="00D515B9" w:rsidP="00D515B9">
      <w:pPr>
        <w:pStyle w:val="Standard"/>
        <w:jc w:val="both"/>
        <w:rPr>
          <w:b/>
          <w:bCs/>
          <w:sz w:val="10"/>
          <w:szCs w:val="10"/>
        </w:rPr>
      </w:pPr>
    </w:p>
    <w:p w:rsidR="00D515B9" w:rsidRDefault="00D515B9" w:rsidP="00D515B9">
      <w:pPr>
        <w:pStyle w:val="Standard"/>
        <w:jc w:val="both"/>
      </w:pPr>
      <w:r>
        <w:t>Захтев за заштиту права може да поднесе понуђач, подносилац пријаве, кандидат, односно заинтересовано лице, који има интерес за доделу уговора, односно оквирног споразума у конкретном поступку јавне набавке и који је претрпео или би могао да претрпи штету због поступања наручиоца противно одредбама Закона о јавним набавкама (у даљем тексту: подносилац захтева).</w:t>
      </w:r>
    </w:p>
    <w:p w:rsidR="00D515B9" w:rsidRDefault="00D515B9" w:rsidP="00D515B9">
      <w:pPr>
        <w:pStyle w:val="Standard"/>
        <w:jc w:val="both"/>
      </w:pPr>
      <w:r>
        <w:t>Захтев за заштиту права подноси се наручиоцу, а копија се истовремено доставља Републичкој комисији.</w:t>
      </w:r>
    </w:p>
    <w:p w:rsidR="00D515B9" w:rsidRDefault="00D515B9" w:rsidP="00D515B9">
      <w:pPr>
        <w:pStyle w:val="Standard"/>
        <w:jc w:val="both"/>
      </w:pPr>
      <w:r>
        <w:t xml:space="preserve">Захтев за заштиту права се доставља непосредно, електронском поштом на e-mail: </w:t>
      </w:r>
      <w:hyperlink r:id="rId11" w:history="1">
        <w:r>
          <w:t>nmilutinovic@vrsac.org.rs</w:t>
        </w:r>
      </w:hyperlink>
      <w:r>
        <w:t>, или препорученом пошиљком са повратницом.</w:t>
      </w:r>
    </w:p>
    <w:p w:rsidR="00D515B9" w:rsidRDefault="00D515B9" w:rsidP="00D515B9">
      <w:pPr>
        <w:pStyle w:val="Standard"/>
        <w:jc w:val="both"/>
      </w:pPr>
      <w:r>
        <w:lastRenderedPageBreak/>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D515B9" w:rsidRDefault="00D515B9" w:rsidP="00D515B9">
      <w:pPr>
        <w:pStyle w:val="Standard"/>
        <w:jc w:val="both"/>
      </w:pPr>
      <w: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w:t>
      </w:r>
    </w:p>
    <w:p w:rsidR="00D515B9" w:rsidRDefault="00D515B9" w:rsidP="00D515B9">
      <w:pPr>
        <w:pStyle w:val="Standard"/>
        <w:jc w:val="both"/>
      </w:pPr>
      <w:r>
        <w:t>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rsidR="00D515B9" w:rsidRDefault="00D515B9" w:rsidP="00D515B9">
      <w:pPr>
        <w:pStyle w:val="Standard"/>
        <w:jc w:val="both"/>
      </w:pPr>
      <w:r>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 а пет дана у поступку јавне набавке мале вредности и доношења одлуке о додели уговора.</w:t>
      </w:r>
    </w:p>
    <w:p w:rsidR="00D515B9" w:rsidRDefault="00D515B9" w:rsidP="00D515B9">
      <w:pPr>
        <w:pStyle w:val="Standard"/>
        <w:jc w:val="both"/>
      </w:pPr>
      <w: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D515B9" w:rsidRDefault="00D515B9" w:rsidP="00D515B9">
      <w:pPr>
        <w:pStyle w:val="Standard"/>
        <w:jc w:val="both"/>
      </w:pPr>
      <w: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D515B9" w:rsidRDefault="00D515B9" w:rsidP="00D515B9">
      <w:pPr>
        <w:pStyle w:val="Standard"/>
        <w:jc w:val="both"/>
      </w:pPr>
      <w:r>
        <w:t>Захтев за заштиту права не задржава даље активности наручиоца у поступку јавне набавке у складу са одредбама члана 150. ЗЈН.</w:t>
      </w:r>
    </w:p>
    <w:p w:rsidR="00D515B9" w:rsidRDefault="00D515B9" w:rsidP="00D515B9">
      <w:pPr>
        <w:pStyle w:val="Standard"/>
        <w:jc w:val="both"/>
      </w:pPr>
      <w: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
    <w:p w:rsidR="00D515B9" w:rsidRDefault="00D515B9" w:rsidP="00D515B9">
      <w:pPr>
        <w:pStyle w:val="Standard"/>
        <w:jc w:val="both"/>
      </w:pPr>
      <w:r>
        <w:t>Подносилац захтева за заштиту права је дужан да на одређени рачун буџета Републике Србије уплати таксу од:</w:t>
      </w:r>
    </w:p>
    <w:p w:rsidR="00D515B9" w:rsidRDefault="00D515B9" w:rsidP="00D515B9">
      <w:pPr>
        <w:pStyle w:val="Standard"/>
        <w:jc w:val="both"/>
      </w:pPr>
      <w:r>
        <w:t>1) 60.000 динара у поступку јавне набавке мале вредности и преговарачком поступку без објављивања позива за подношење понуда;</w:t>
      </w:r>
    </w:p>
    <w:p w:rsidR="00D515B9" w:rsidRDefault="00D515B9" w:rsidP="00D515B9">
      <w:pPr>
        <w:pStyle w:val="Standard"/>
        <w:jc w:val="both"/>
      </w:pPr>
      <w:r>
        <w:t>2) 120.000 динара ако се захтев за заштиту права подноси пре отварања понуда и ако процењена вредност није већа од 120.000.000 динара;</w:t>
      </w:r>
    </w:p>
    <w:p w:rsidR="00D515B9" w:rsidRDefault="00D515B9" w:rsidP="00D515B9">
      <w:pPr>
        <w:pStyle w:val="Standard"/>
        <w:jc w:val="both"/>
      </w:pPr>
      <w:r>
        <w:t>3) 250.000 динара ако се захтев за заштиту права подноси пре отварања понуда и ако је процењена вредност већа од 120.000.000 динара;</w:t>
      </w:r>
    </w:p>
    <w:p w:rsidR="00D515B9" w:rsidRDefault="00D515B9" w:rsidP="00D515B9">
      <w:pPr>
        <w:pStyle w:val="Standard"/>
        <w:jc w:val="both"/>
      </w:pPr>
      <w:r>
        <w:t>4) 120.000 динара ако се захтев за заштиту права подноси након отварања понуда и ако процењена вредност није већа од 120.000.000 динара;</w:t>
      </w:r>
    </w:p>
    <w:p w:rsidR="00D515B9" w:rsidRDefault="00D515B9" w:rsidP="00D515B9">
      <w:pPr>
        <w:pStyle w:val="Standard"/>
        <w:jc w:val="both"/>
      </w:pPr>
      <w:r>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D515B9" w:rsidRDefault="00D515B9" w:rsidP="00D515B9">
      <w:pPr>
        <w:pStyle w:val="Standard"/>
        <w:jc w:val="both"/>
      </w:pPr>
      <w:r>
        <w:t>6)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D515B9" w:rsidRDefault="00D515B9" w:rsidP="00D515B9">
      <w:pPr>
        <w:pStyle w:val="Standard"/>
        <w:jc w:val="both"/>
      </w:pPr>
      <w:r>
        <w:t>7)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D515B9" w:rsidRDefault="00D515B9" w:rsidP="00D515B9">
      <w:pPr>
        <w:pStyle w:val="Standard"/>
        <w:jc w:val="both"/>
        <w:rPr>
          <w:sz w:val="10"/>
          <w:szCs w:val="10"/>
        </w:rPr>
      </w:pPr>
    </w:p>
    <w:p w:rsidR="00D515B9" w:rsidRDefault="00D515B9" w:rsidP="00D515B9">
      <w:pPr>
        <w:pStyle w:val="Standard"/>
        <w:jc w:val="both"/>
      </w:pPr>
      <w:r>
        <w:t>Упутство о уплати таксе за подношење захтева за заштиту права Понуђачи могу видети на интернет страници Републичке комисије за заштиту права у поступцима јавних набавки: www.kjn.gov.rs</w:t>
      </w:r>
    </w:p>
    <w:p w:rsidR="00D515B9" w:rsidRDefault="00D515B9" w:rsidP="00D515B9">
      <w:pPr>
        <w:pStyle w:val="Standard"/>
        <w:jc w:val="both"/>
      </w:pPr>
      <w:r>
        <w:t>Поступак заштите права понуђача регулисан је одредбама чл. 138. - 167. Закона о јавним набавкама.</w:t>
      </w:r>
    </w:p>
    <w:p w:rsidR="00D515B9" w:rsidRDefault="00D515B9" w:rsidP="00D515B9">
      <w:pPr>
        <w:pStyle w:val="Standard"/>
        <w:jc w:val="both"/>
      </w:pPr>
    </w:p>
    <w:p w:rsidR="00D515B9" w:rsidRPr="00D333D0" w:rsidRDefault="00D515B9" w:rsidP="00D515B9">
      <w:pPr>
        <w:pStyle w:val="Standard"/>
        <w:jc w:val="both"/>
      </w:pPr>
    </w:p>
    <w:p w:rsidR="00D515B9" w:rsidRDefault="00D515B9" w:rsidP="00D515B9">
      <w:pPr>
        <w:pStyle w:val="Standard"/>
        <w:jc w:val="both"/>
      </w:pPr>
    </w:p>
    <w:p w:rsidR="00D515B9" w:rsidRDefault="00D515B9" w:rsidP="00D515B9">
      <w:pPr>
        <w:pStyle w:val="Standard"/>
        <w:jc w:val="both"/>
      </w:pPr>
      <w:r>
        <w:rPr>
          <w:b/>
        </w:rPr>
        <w:lastRenderedPageBreak/>
        <w:t>20. РОК У КОЈЕМ ЋЕ УГОВОР БИТИ ЗАКЉУЧЕН</w:t>
      </w:r>
    </w:p>
    <w:p w:rsidR="00D515B9" w:rsidRDefault="00D515B9" w:rsidP="00D515B9">
      <w:pPr>
        <w:pStyle w:val="Standard"/>
        <w:jc w:val="both"/>
        <w:rPr>
          <w:b/>
          <w:sz w:val="10"/>
          <w:szCs w:val="10"/>
        </w:rPr>
      </w:pPr>
    </w:p>
    <w:p w:rsidR="00D515B9" w:rsidRDefault="00D515B9" w:rsidP="00D515B9">
      <w:pPr>
        <w:pStyle w:val="Standard"/>
        <w:jc w:val="both"/>
      </w:pPr>
      <w:r>
        <w:t>Уговор о јавној набавци ће бити закључен са понуђачем којем је додељен уговор у року од 8 дана од дана протека рока за подношење захтева за заштиту права из члана 149. Закона.</w:t>
      </w:r>
    </w:p>
    <w:p w:rsidR="00D515B9" w:rsidRDefault="00D515B9" w:rsidP="00D515B9">
      <w:pPr>
        <w:pStyle w:val="Standard"/>
        <w:jc w:val="both"/>
      </w:pPr>
      <w: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D515B9" w:rsidRDefault="00D515B9" w:rsidP="00D515B9">
      <w:pPr>
        <w:ind w:left="720"/>
        <w:jc w:val="center"/>
      </w:pPr>
    </w:p>
    <w:p w:rsidR="00D515B9" w:rsidRDefault="00D515B9" w:rsidP="00D515B9">
      <w:pPr>
        <w:ind w:left="720"/>
        <w:jc w:val="center"/>
      </w:pPr>
    </w:p>
    <w:p w:rsidR="00D515B9" w:rsidRDefault="00D515B9" w:rsidP="00D515B9">
      <w:pPr>
        <w:ind w:left="720"/>
        <w:jc w:val="center"/>
      </w:pPr>
    </w:p>
    <w:p w:rsidR="00D515B9" w:rsidRDefault="00D515B9" w:rsidP="00D515B9">
      <w:pPr>
        <w:ind w:left="720"/>
        <w:jc w:val="center"/>
      </w:pPr>
    </w:p>
    <w:p w:rsidR="00D515B9" w:rsidRDefault="00D515B9" w:rsidP="00D515B9">
      <w:pPr>
        <w:ind w:left="720"/>
        <w:jc w:val="center"/>
      </w:pPr>
    </w:p>
    <w:p w:rsidR="00D515B9" w:rsidRDefault="00D515B9" w:rsidP="00D515B9">
      <w:pPr>
        <w:ind w:left="720"/>
        <w:jc w:val="center"/>
      </w:pPr>
    </w:p>
    <w:p w:rsidR="00D515B9" w:rsidRDefault="00D515B9" w:rsidP="00D515B9">
      <w:pPr>
        <w:ind w:left="720"/>
        <w:jc w:val="center"/>
      </w:pPr>
    </w:p>
    <w:p w:rsidR="00D515B9" w:rsidRDefault="00D515B9" w:rsidP="00D515B9">
      <w:pPr>
        <w:ind w:left="720"/>
        <w:jc w:val="center"/>
      </w:pPr>
    </w:p>
    <w:p w:rsidR="00D515B9" w:rsidRDefault="00D515B9" w:rsidP="00D515B9">
      <w:pPr>
        <w:ind w:left="720"/>
        <w:jc w:val="center"/>
      </w:pPr>
    </w:p>
    <w:p w:rsidR="00D515B9" w:rsidRDefault="00D515B9" w:rsidP="00D515B9">
      <w:pPr>
        <w:ind w:left="720"/>
        <w:jc w:val="center"/>
      </w:pPr>
    </w:p>
    <w:p w:rsidR="00D515B9" w:rsidRDefault="00D515B9" w:rsidP="00D515B9">
      <w:pPr>
        <w:ind w:left="720"/>
        <w:jc w:val="center"/>
      </w:pPr>
    </w:p>
    <w:p w:rsidR="00D515B9" w:rsidRDefault="00D515B9" w:rsidP="00D515B9">
      <w:pPr>
        <w:ind w:left="720"/>
        <w:jc w:val="center"/>
      </w:pPr>
    </w:p>
    <w:p w:rsidR="00D515B9" w:rsidRDefault="00D515B9" w:rsidP="00D515B9">
      <w:pPr>
        <w:ind w:left="720"/>
        <w:jc w:val="center"/>
      </w:pPr>
    </w:p>
    <w:p w:rsidR="00D515B9" w:rsidRDefault="00D515B9" w:rsidP="00D515B9">
      <w:pPr>
        <w:ind w:left="720"/>
        <w:jc w:val="center"/>
      </w:pPr>
    </w:p>
    <w:p w:rsidR="00D515B9" w:rsidRDefault="00D515B9" w:rsidP="00D515B9">
      <w:pPr>
        <w:ind w:left="720"/>
        <w:jc w:val="center"/>
      </w:pPr>
    </w:p>
    <w:p w:rsidR="00D515B9" w:rsidRDefault="00D515B9" w:rsidP="00D515B9">
      <w:pPr>
        <w:ind w:left="720"/>
        <w:jc w:val="center"/>
      </w:pPr>
    </w:p>
    <w:p w:rsidR="00D515B9" w:rsidRDefault="00D515B9" w:rsidP="00D515B9">
      <w:pPr>
        <w:ind w:left="720"/>
        <w:jc w:val="center"/>
      </w:pPr>
    </w:p>
    <w:p w:rsidR="00D515B9" w:rsidRDefault="00D515B9" w:rsidP="00D515B9">
      <w:pPr>
        <w:ind w:left="720"/>
        <w:jc w:val="center"/>
      </w:pPr>
    </w:p>
    <w:p w:rsidR="00D515B9" w:rsidRDefault="00D515B9" w:rsidP="00D515B9">
      <w:pPr>
        <w:ind w:left="720"/>
        <w:jc w:val="center"/>
      </w:pPr>
    </w:p>
    <w:p w:rsidR="00D515B9" w:rsidRDefault="00D515B9" w:rsidP="00D515B9">
      <w:pPr>
        <w:ind w:left="720"/>
        <w:jc w:val="center"/>
      </w:pPr>
    </w:p>
    <w:p w:rsidR="00D515B9" w:rsidRDefault="00D515B9" w:rsidP="00D515B9">
      <w:pPr>
        <w:ind w:left="720"/>
        <w:jc w:val="center"/>
      </w:pPr>
    </w:p>
    <w:p w:rsidR="00D515B9" w:rsidRDefault="00D515B9" w:rsidP="00D515B9">
      <w:pPr>
        <w:ind w:left="720"/>
        <w:jc w:val="center"/>
      </w:pPr>
    </w:p>
    <w:p w:rsidR="00D515B9" w:rsidRDefault="00D515B9" w:rsidP="00D515B9">
      <w:pPr>
        <w:ind w:left="720"/>
        <w:jc w:val="center"/>
      </w:pPr>
    </w:p>
    <w:p w:rsidR="00D515B9" w:rsidRDefault="00D515B9" w:rsidP="00D515B9">
      <w:pPr>
        <w:ind w:left="720"/>
        <w:jc w:val="center"/>
      </w:pPr>
    </w:p>
    <w:p w:rsidR="00D515B9" w:rsidRDefault="00D515B9" w:rsidP="00D515B9">
      <w:pPr>
        <w:ind w:left="720"/>
        <w:jc w:val="center"/>
      </w:pPr>
    </w:p>
    <w:p w:rsidR="00D515B9" w:rsidRDefault="00D515B9" w:rsidP="00D515B9">
      <w:pPr>
        <w:ind w:left="720"/>
        <w:jc w:val="center"/>
      </w:pPr>
    </w:p>
    <w:p w:rsidR="00D515B9" w:rsidRDefault="00D515B9" w:rsidP="00D515B9">
      <w:pPr>
        <w:ind w:left="720"/>
        <w:jc w:val="center"/>
      </w:pPr>
    </w:p>
    <w:p w:rsidR="00D515B9" w:rsidRDefault="00D515B9" w:rsidP="00D515B9">
      <w:pPr>
        <w:ind w:left="720"/>
        <w:jc w:val="center"/>
      </w:pPr>
    </w:p>
    <w:p w:rsidR="00D515B9" w:rsidRDefault="00D515B9" w:rsidP="00D515B9">
      <w:pPr>
        <w:ind w:left="720"/>
        <w:jc w:val="center"/>
      </w:pPr>
    </w:p>
    <w:p w:rsidR="00D515B9" w:rsidRDefault="00D515B9" w:rsidP="00D515B9">
      <w:pPr>
        <w:ind w:left="720"/>
        <w:jc w:val="center"/>
      </w:pPr>
    </w:p>
    <w:p w:rsidR="00D515B9" w:rsidRDefault="00D515B9" w:rsidP="00D515B9">
      <w:pPr>
        <w:ind w:left="720"/>
        <w:jc w:val="center"/>
      </w:pPr>
    </w:p>
    <w:p w:rsidR="00D515B9" w:rsidRDefault="00D515B9" w:rsidP="00D515B9">
      <w:pPr>
        <w:ind w:left="720"/>
        <w:jc w:val="center"/>
      </w:pPr>
    </w:p>
    <w:p w:rsidR="00D515B9" w:rsidRDefault="00D515B9" w:rsidP="00D515B9">
      <w:pPr>
        <w:ind w:left="720"/>
        <w:jc w:val="center"/>
      </w:pPr>
    </w:p>
    <w:p w:rsidR="00D515B9" w:rsidRDefault="00D515B9" w:rsidP="00D515B9">
      <w:pPr>
        <w:ind w:left="720"/>
        <w:jc w:val="center"/>
      </w:pPr>
    </w:p>
    <w:p w:rsidR="00D515B9" w:rsidRDefault="00D515B9" w:rsidP="00D515B9">
      <w:pPr>
        <w:ind w:left="720"/>
        <w:jc w:val="center"/>
      </w:pPr>
    </w:p>
    <w:p w:rsidR="00D515B9" w:rsidRDefault="00D515B9" w:rsidP="00D515B9">
      <w:pPr>
        <w:ind w:left="720"/>
        <w:jc w:val="center"/>
      </w:pPr>
    </w:p>
    <w:p w:rsidR="00D515B9" w:rsidRDefault="00D515B9" w:rsidP="00D515B9">
      <w:pPr>
        <w:ind w:left="720"/>
        <w:jc w:val="center"/>
      </w:pPr>
    </w:p>
    <w:p w:rsidR="00D515B9" w:rsidRDefault="00D515B9" w:rsidP="00D515B9">
      <w:pPr>
        <w:ind w:left="720"/>
        <w:jc w:val="center"/>
      </w:pPr>
    </w:p>
    <w:p w:rsidR="00D515B9" w:rsidRDefault="00D515B9" w:rsidP="00D515B9">
      <w:pPr>
        <w:ind w:left="720"/>
        <w:jc w:val="center"/>
      </w:pPr>
    </w:p>
    <w:p w:rsidR="00D515B9" w:rsidRDefault="00D515B9" w:rsidP="00D515B9">
      <w:pPr>
        <w:ind w:left="720"/>
        <w:jc w:val="center"/>
      </w:pPr>
    </w:p>
    <w:p w:rsidR="00D515B9" w:rsidRDefault="00D515B9" w:rsidP="00D515B9">
      <w:pPr>
        <w:ind w:left="720"/>
        <w:jc w:val="center"/>
      </w:pPr>
    </w:p>
    <w:p w:rsidR="00D515B9" w:rsidRDefault="00D515B9" w:rsidP="00D515B9">
      <w:pPr>
        <w:ind w:left="720"/>
        <w:jc w:val="center"/>
      </w:pPr>
    </w:p>
    <w:p w:rsidR="00D515B9" w:rsidRDefault="00D515B9" w:rsidP="00D515B9">
      <w:pPr>
        <w:ind w:left="720"/>
        <w:jc w:val="center"/>
      </w:pPr>
    </w:p>
    <w:p w:rsidR="00D515B9" w:rsidRDefault="00D515B9" w:rsidP="00D515B9">
      <w:pPr>
        <w:ind w:left="720"/>
        <w:jc w:val="center"/>
      </w:pPr>
    </w:p>
    <w:p w:rsidR="00D515B9" w:rsidRDefault="00D515B9" w:rsidP="00D515B9">
      <w:pPr>
        <w:ind w:left="720"/>
        <w:jc w:val="center"/>
      </w:pPr>
    </w:p>
    <w:p w:rsidR="00D515B9" w:rsidRPr="00D333D0" w:rsidRDefault="00D515B9" w:rsidP="00D515B9">
      <w:pPr>
        <w:ind w:left="720"/>
        <w:jc w:val="center"/>
      </w:pPr>
    </w:p>
    <w:p w:rsidR="00D515B9" w:rsidRDefault="00D515B9" w:rsidP="00D515B9">
      <w:pPr>
        <w:ind w:left="720"/>
        <w:jc w:val="center"/>
      </w:pPr>
    </w:p>
    <w:p w:rsidR="00D515B9" w:rsidRDefault="00D515B9" w:rsidP="00D515B9">
      <w:pPr>
        <w:ind w:left="720"/>
        <w:jc w:val="center"/>
      </w:pPr>
    </w:p>
    <w:p w:rsidR="00D515B9" w:rsidRDefault="00D515B9" w:rsidP="00D515B9">
      <w:pPr>
        <w:pStyle w:val="Standard"/>
        <w:shd w:val="clear" w:color="auto" w:fill="C6D9F1"/>
        <w:jc w:val="center"/>
        <w:rPr>
          <w:b/>
          <w:bCs/>
          <w:i/>
          <w:iCs/>
          <w:sz w:val="28"/>
          <w:szCs w:val="28"/>
        </w:rPr>
      </w:pPr>
      <w:r>
        <w:rPr>
          <w:b/>
          <w:bCs/>
          <w:i/>
          <w:iCs/>
          <w:sz w:val="28"/>
          <w:szCs w:val="28"/>
        </w:rPr>
        <w:lastRenderedPageBreak/>
        <w:t>VI  ОБРАЗАЦ ПОНУДЕ</w:t>
      </w:r>
    </w:p>
    <w:p w:rsidR="00D515B9" w:rsidRPr="00EC3E39" w:rsidRDefault="00D515B9" w:rsidP="00D515B9">
      <w:pPr>
        <w:rPr>
          <w:b/>
          <w:bCs/>
          <w:i/>
          <w:iCs/>
          <w:u w:val="single"/>
        </w:rPr>
      </w:pPr>
    </w:p>
    <w:p w:rsidR="00D515B9" w:rsidRPr="00EC3E39" w:rsidRDefault="00D515B9" w:rsidP="00D515B9">
      <w:pPr>
        <w:jc w:val="both"/>
        <w:rPr>
          <w:b/>
          <w:bCs/>
          <w:noProof/>
        </w:rPr>
      </w:pPr>
      <w:r w:rsidRPr="00EC3E39">
        <w:rPr>
          <w:b/>
          <w:iCs/>
        </w:rPr>
        <w:t xml:space="preserve">Понуда бр ________________ од __________________ за јавну набавку </w:t>
      </w:r>
      <w:r w:rsidRPr="00EC3E39">
        <w:rPr>
          <w:b/>
        </w:rPr>
        <w:t>услуга –</w:t>
      </w:r>
      <w:r w:rsidRPr="00EC3E39">
        <w:rPr>
          <w:b/>
          <w:color w:val="FF0000"/>
        </w:rPr>
        <w:t xml:space="preserve"> </w:t>
      </w:r>
      <w:r w:rsidRPr="00EC3E39">
        <w:rPr>
          <w:b/>
        </w:rPr>
        <w:t>нешкодљиво</w:t>
      </w:r>
      <w:r w:rsidRPr="00EC3E39">
        <w:t xml:space="preserve"> </w:t>
      </w:r>
      <w:r w:rsidRPr="00EC3E39">
        <w:rPr>
          <w:b/>
        </w:rPr>
        <w:t>уклањање, транспорт и уништавање лешева и отпада животињског порекла</w:t>
      </w:r>
      <w:r w:rsidRPr="00EC3E39">
        <w:rPr>
          <w:b/>
          <w:lang w:val="sr-Cyrl-CS"/>
        </w:rPr>
        <w:t>.</w:t>
      </w:r>
      <w:r>
        <w:rPr>
          <w:b/>
          <w:bCs/>
          <w:noProof/>
        </w:rPr>
        <w:t xml:space="preserve"> </w:t>
      </w:r>
      <w:r w:rsidRPr="00EC3E39">
        <w:rPr>
          <w:b/>
          <w:iCs/>
        </w:rPr>
        <w:t>ЈН број 404-</w:t>
      </w:r>
      <w:r w:rsidR="007D32CD">
        <w:rPr>
          <w:b/>
          <w:iCs/>
        </w:rPr>
        <w:t>131</w:t>
      </w:r>
      <w:r w:rsidRPr="00EC3E39">
        <w:rPr>
          <w:b/>
          <w:iCs/>
        </w:rPr>
        <w:t>/2017-IV-0</w:t>
      </w:r>
      <w:r>
        <w:rPr>
          <w:b/>
          <w:iCs/>
        </w:rPr>
        <w:t>9</w:t>
      </w:r>
      <w:r w:rsidRPr="00EC3E39">
        <w:rPr>
          <w:b/>
          <w:iCs/>
        </w:rPr>
        <w:t xml:space="preserve"> </w:t>
      </w:r>
    </w:p>
    <w:p w:rsidR="00D515B9" w:rsidRPr="00EC3E39" w:rsidRDefault="00D515B9" w:rsidP="00D515B9">
      <w:pPr>
        <w:rPr>
          <w:b/>
          <w:bCs/>
          <w:i/>
          <w:iCs/>
        </w:rPr>
      </w:pPr>
    </w:p>
    <w:p w:rsidR="00D515B9" w:rsidRPr="00EC3E39" w:rsidRDefault="00D515B9" w:rsidP="00D515B9">
      <w:pPr>
        <w:rPr>
          <w:i/>
          <w:iCs/>
        </w:rPr>
      </w:pPr>
      <w:r w:rsidRPr="00EC3E39">
        <w:rPr>
          <w:b/>
          <w:bCs/>
          <w:i/>
          <w:iCs/>
        </w:rPr>
        <w:t>1)ОПШТИ ПОДАЦИ О ПОНУЂАЧУ</w:t>
      </w:r>
    </w:p>
    <w:tbl>
      <w:tblPr>
        <w:tblW w:w="9915" w:type="dxa"/>
        <w:tblInd w:w="-20" w:type="dxa"/>
        <w:tblLayout w:type="fixed"/>
        <w:tblLook w:val="04A0"/>
      </w:tblPr>
      <w:tblGrid>
        <w:gridCol w:w="4624"/>
        <w:gridCol w:w="5291"/>
      </w:tblGrid>
      <w:tr w:rsidR="00D515B9" w:rsidRPr="00EC3E39" w:rsidTr="000463DC">
        <w:tc>
          <w:tcPr>
            <w:tcW w:w="4621" w:type="dxa"/>
            <w:tcBorders>
              <w:top w:val="single" w:sz="4" w:space="0" w:color="000000"/>
              <w:left w:val="single" w:sz="4" w:space="0" w:color="000000"/>
              <w:bottom w:val="single" w:sz="4" w:space="0" w:color="000000"/>
              <w:right w:val="nil"/>
            </w:tcBorders>
          </w:tcPr>
          <w:p w:rsidR="00D515B9" w:rsidRPr="00EC3E39" w:rsidRDefault="00D515B9" w:rsidP="000463DC">
            <w:pPr>
              <w:jc w:val="both"/>
              <w:rPr>
                <w:rFonts w:eastAsia="Arial Unicode MS"/>
                <w:b/>
                <w:bCs/>
                <w:i/>
                <w:iCs/>
                <w:color w:val="000000"/>
                <w:kern w:val="2"/>
                <w:lang w:eastAsia="ar-SA"/>
              </w:rPr>
            </w:pPr>
            <w:r w:rsidRPr="00EC3E39">
              <w:rPr>
                <w:i/>
                <w:iCs/>
              </w:rPr>
              <w:t>Назив понуђача:</w:t>
            </w:r>
          </w:p>
          <w:p w:rsidR="00D515B9" w:rsidRPr="00EC3E39" w:rsidRDefault="00D515B9" w:rsidP="000463DC">
            <w:pPr>
              <w:suppressAutoHyphens/>
              <w:jc w:val="both"/>
              <w:rPr>
                <w:rFonts w:eastAsia="Arial Unicode MS"/>
                <w:b/>
                <w:bCs/>
                <w:i/>
                <w:iCs/>
                <w:color w:val="000000"/>
                <w:kern w:val="2"/>
                <w:lang w:eastAsia="ar-SA"/>
              </w:rPr>
            </w:pPr>
          </w:p>
        </w:tc>
        <w:tc>
          <w:tcPr>
            <w:tcW w:w="5288" w:type="dxa"/>
            <w:tcBorders>
              <w:top w:val="single" w:sz="4" w:space="0" w:color="000000"/>
              <w:left w:val="single" w:sz="4" w:space="0" w:color="000000"/>
              <w:bottom w:val="single" w:sz="4" w:space="0" w:color="000000"/>
              <w:right w:val="single" w:sz="4" w:space="0" w:color="000000"/>
            </w:tcBorders>
          </w:tcPr>
          <w:p w:rsidR="00D515B9" w:rsidRPr="00EC3E39" w:rsidRDefault="00D515B9" w:rsidP="000463DC">
            <w:pPr>
              <w:snapToGrid w:val="0"/>
              <w:rPr>
                <w:rFonts w:eastAsia="Arial Unicode MS"/>
                <w:b/>
                <w:bCs/>
                <w:i/>
                <w:iCs/>
                <w:color w:val="000000"/>
                <w:kern w:val="2"/>
                <w:lang w:eastAsia="ar-SA"/>
              </w:rPr>
            </w:pPr>
          </w:p>
          <w:p w:rsidR="00D515B9" w:rsidRPr="00EC3E39" w:rsidRDefault="00D515B9" w:rsidP="000463DC">
            <w:pPr>
              <w:rPr>
                <w:b/>
                <w:bCs/>
                <w:i/>
                <w:iCs/>
              </w:rPr>
            </w:pPr>
          </w:p>
          <w:p w:rsidR="00D515B9" w:rsidRPr="00EC3E39" w:rsidRDefault="00D515B9" w:rsidP="000463DC">
            <w:pPr>
              <w:suppressAutoHyphens/>
              <w:rPr>
                <w:rFonts w:eastAsia="Arial Unicode MS"/>
                <w:b/>
                <w:bCs/>
                <w:i/>
                <w:iCs/>
                <w:color w:val="000000"/>
                <w:kern w:val="2"/>
                <w:lang w:eastAsia="ar-SA"/>
              </w:rPr>
            </w:pPr>
          </w:p>
        </w:tc>
      </w:tr>
      <w:tr w:rsidR="00D515B9" w:rsidRPr="00EC3E39" w:rsidTr="000463DC">
        <w:tc>
          <w:tcPr>
            <w:tcW w:w="4621" w:type="dxa"/>
            <w:tcBorders>
              <w:top w:val="single" w:sz="4" w:space="0" w:color="000000"/>
              <w:left w:val="single" w:sz="4" w:space="0" w:color="000000"/>
              <w:bottom w:val="single" w:sz="4" w:space="0" w:color="000000"/>
              <w:right w:val="nil"/>
            </w:tcBorders>
          </w:tcPr>
          <w:p w:rsidR="00D515B9" w:rsidRPr="00EC3E39" w:rsidRDefault="00D515B9" w:rsidP="000463DC">
            <w:pPr>
              <w:jc w:val="both"/>
              <w:rPr>
                <w:rFonts w:eastAsia="Arial Unicode MS"/>
                <w:b/>
                <w:bCs/>
                <w:i/>
                <w:iCs/>
                <w:color w:val="000000"/>
                <w:kern w:val="2"/>
                <w:lang w:eastAsia="ar-SA"/>
              </w:rPr>
            </w:pPr>
            <w:r w:rsidRPr="00EC3E39">
              <w:rPr>
                <w:i/>
                <w:iCs/>
              </w:rPr>
              <w:t>Адреса понуђача:</w:t>
            </w:r>
          </w:p>
          <w:p w:rsidR="00D515B9" w:rsidRPr="00EC3E39" w:rsidRDefault="00D515B9" w:rsidP="000463DC">
            <w:pPr>
              <w:suppressAutoHyphens/>
              <w:jc w:val="both"/>
              <w:rPr>
                <w:rFonts w:eastAsia="Arial Unicode MS"/>
                <w:b/>
                <w:bCs/>
                <w:i/>
                <w:iCs/>
                <w:color w:val="000000"/>
                <w:kern w:val="2"/>
                <w:lang w:eastAsia="ar-SA"/>
              </w:rPr>
            </w:pPr>
          </w:p>
        </w:tc>
        <w:tc>
          <w:tcPr>
            <w:tcW w:w="5288" w:type="dxa"/>
            <w:tcBorders>
              <w:top w:val="single" w:sz="4" w:space="0" w:color="000000"/>
              <w:left w:val="single" w:sz="4" w:space="0" w:color="000000"/>
              <w:bottom w:val="single" w:sz="4" w:space="0" w:color="000000"/>
              <w:right w:val="single" w:sz="4" w:space="0" w:color="000000"/>
            </w:tcBorders>
          </w:tcPr>
          <w:p w:rsidR="00D515B9" w:rsidRPr="00EC3E39" w:rsidRDefault="00D515B9" w:rsidP="000463DC">
            <w:pPr>
              <w:snapToGrid w:val="0"/>
              <w:rPr>
                <w:rFonts w:eastAsia="Arial Unicode MS"/>
                <w:b/>
                <w:bCs/>
                <w:i/>
                <w:iCs/>
                <w:color w:val="000000"/>
                <w:kern w:val="2"/>
                <w:lang w:eastAsia="ar-SA"/>
              </w:rPr>
            </w:pPr>
          </w:p>
          <w:p w:rsidR="00D515B9" w:rsidRPr="00EC3E39" w:rsidRDefault="00D515B9" w:rsidP="000463DC">
            <w:pPr>
              <w:rPr>
                <w:b/>
                <w:bCs/>
                <w:i/>
                <w:iCs/>
              </w:rPr>
            </w:pPr>
          </w:p>
          <w:p w:rsidR="00D515B9" w:rsidRPr="00EC3E39" w:rsidRDefault="00D515B9" w:rsidP="000463DC">
            <w:pPr>
              <w:suppressAutoHyphens/>
              <w:rPr>
                <w:rFonts w:eastAsia="Arial Unicode MS"/>
                <w:b/>
                <w:bCs/>
                <w:i/>
                <w:iCs/>
                <w:color w:val="000000"/>
                <w:kern w:val="2"/>
                <w:lang w:eastAsia="ar-SA"/>
              </w:rPr>
            </w:pPr>
          </w:p>
        </w:tc>
      </w:tr>
      <w:tr w:rsidR="00D515B9" w:rsidRPr="00EC3E39" w:rsidTr="000463DC">
        <w:tc>
          <w:tcPr>
            <w:tcW w:w="4621" w:type="dxa"/>
            <w:tcBorders>
              <w:top w:val="single" w:sz="4" w:space="0" w:color="000000"/>
              <w:left w:val="single" w:sz="4" w:space="0" w:color="000000"/>
              <w:bottom w:val="single" w:sz="4" w:space="0" w:color="000000"/>
              <w:right w:val="nil"/>
            </w:tcBorders>
          </w:tcPr>
          <w:p w:rsidR="00D515B9" w:rsidRPr="00EC3E39" w:rsidRDefault="00D515B9" w:rsidP="000463DC">
            <w:pPr>
              <w:jc w:val="both"/>
              <w:rPr>
                <w:rFonts w:eastAsia="Arial Unicode MS"/>
                <w:b/>
                <w:bCs/>
                <w:i/>
                <w:iCs/>
                <w:color w:val="000000"/>
                <w:kern w:val="2"/>
                <w:lang w:eastAsia="ar-SA"/>
              </w:rPr>
            </w:pPr>
            <w:r w:rsidRPr="00EC3E39">
              <w:rPr>
                <w:i/>
                <w:iCs/>
              </w:rPr>
              <w:t>Матични број понуђача:</w:t>
            </w:r>
          </w:p>
          <w:p w:rsidR="00D515B9" w:rsidRPr="00EC3E39" w:rsidRDefault="00D515B9" w:rsidP="000463DC">
            <w:pPr>
              <w:suppressAutoHyphens/>
              <w:jc w:val="both"/>
              <w:rPr>
                <w:rFonts w:eastAsia="Arial Unicode MS"/>
                <w:b/>
                <w:bCs/>
                <w:i/>
                <w:iCs/>
                <w:color w:val="000000"/>
                <w:kern w:val="2"/>
                <w:lang w:eastAsia="ar-SA"/>
              </w:rPr>
            </w:pPr>
          </w:p>
        </w:tc>
        <w:tc>
          <w:tcPr>
            <w:tcW w:w="5288" w:type="dxa"/>
            <w:tcBorders>
              <w:top w:val="single" w:sz="4" w:space="0" w:color="000000"/>
              <w:left w:val="single" w:sz="4" w:space="0" w:color="000000"/>
              <w:bottom w:val="single" w:sz="4" w:space="0" w:color="000000"/>
              <w:right w:val="single" w:sz="4" w:space="0" w:color="000000"/>
            </w:tcBorders>
          </w:tcPr>
          <w:p w:rsidR="00D515B9" w:rsidRPr="00EC3E39" w:rsidRDefault="00D515B9" w:rsidP="000463DC">
            <w:pPr>
              <w:snapToGrid w:val="0"/>
              <w:rPr>
                <w:rFonts w:eastAsia="Arial Unicode MS"/>
                <w:b/>
                <w:bCs/>
                <w:i/>
                <w:iCs/>
                <w:color w:val="000000"/>
                <w:kern w:val="2"/>
                <w:lang w:eastAsia="ar-SA"/>
              </w:rPr>
            </w:pPr>
          </w:p>
          <w:p w:rsidR="00D515B9" w:rsidRPr="00EC3E39" w:rsidRDefault="00D515B9" w:rsidP="000463DC">
            <w:pPr>
              <w:rPr>
                <w:b/>
                <w:bCs/>
                <w:i/>
                <w:iCs/>
              </w:rPr>
            </w:pPr>
          </w:p>
          <w:p w:rsidR="00D515B9" w:rsidRPr="00EC3E39" w:rsidRDefault="00D515B9" w:rsidP="000463DC">
            <w:pPr>
              <w:suppressAutoHyphens/>
              <w:rPr>
                <w:rFonts w:eastAsia="Arial Unicode MS"/>
                <w:b/>
                <w:bCs/>
                <w:i/>
                <w:iCs/>
                <w:color w:val="000000"/>
                <w:kern w:val="2"/>
                <w:lang w:eastAsia="ar-SA"/>
              </w:rPr>
            </w:pPr>
          </w:p>
        </w:tc>
      </w:tr>
      <w:tr w:rsidR="00D515B9" w:rsidRPr="00EC3E39" w:rsidTr="000463DC">
        <w:tc>
          <w:tcPr>
            <w:tcW w:w="4621" w:type="dxa"/>
            <w:tcBorders>
              <w:top w:val="single" w:sz="4" w:space="0" w:color="000000"/>
              <w:left w:val="single" w:sz="4" w:space="0" w:color="000000"/>
              <w:bottom w:val="single" w:sz="4" w:space="0" w:color="000000"/>
              <w:right w:val="nil"/>
            </w:tcBorders>
          </w:tcPr>
          <w:p w:rsidR="00D515B9" w:rsidRPr="00EC3E39" w:rsidRDefault="00D515B9" w:rsidP="000463DC">
            <w:pPr>
              <w:jc w:val="both"/>
              <w:rPr>
                <w:rFonts w:eastAsia="Arial Unicode MS"/>
                <w:b/>
                <w:bCs/>
                <w:i/>
                <w:iCs/>
                <w:color w:val="000000"/>
                <w:kern w:val="2"/>
                <w:lang w:val="ru-RU" w:eastAsia="ar-SA"/>
              </w:rPr>
            </w:pPr>
            <w:r w:rsidRPr="00EC3E39">
              <w:rPr>
                <w:i/>
                <w:iCs/>
                <w:lang w:val="ru-RU"/>
              </w:rPr>
              <w:t>Порески идентификациони број понуђача (ПИБ):</w:t>
            </w:r>
          </w:p>
          <w:p w:rsidR="00D515B9" w:rsidRPr="00EC3E39" w:rsidRDefault="00D515B9" w:rsidP="000463DC">
            <w:pPr>
              <w:suppressAutoHyphens/>
              <w:jc w:val="both"/>
              <w:rPr>
                <w:rFonts w:eastAsia="Arial Unicode MS"/>
                <w:b/>
                <w:bCs/>
                <w:i/>
                <w:iCs/>
                <w:color w:val="000000"/>
                <w:kern w:val="2"/>
                <w:lang w:val="ru-RU" w:eastAsia="ar-SA"/>
              </w:rPr>
            </w:pPr>
          </w:p>
        </w:tc>
        <w:tc>
          <w:tcPr>
            <w:tcW w:w="5288" w:type="dxa"/>
            <w:tcBorders>
              <w:top w:val="single" w:sz="4" w:space="0" w:color="000000"/>
              <w:left w:val="single" w:sz="4" w:space="0" w:color="000000"/>
              <w:bottom w:val="single" w:sz="4" w:space="0" w:color="000000"/>
              <w:right w:val="single" w:sz="4" w:space="0" w:color="000000"/>
            </w:tcBorders>
          </w:tcPr>
          <w:p w:rsidR="00D515B9" w:rsidRPr="00EC3E39" w:rsidRDefault="00D515B9" w:rsidP="000463DC">
            <w:pPr>
              <w:suppressAutoHyphens/>
              <w:snapToGrid w:val="0"/>
              <w:rPr>
                <w:rFonts w:eastAsia="Arial Unicode MS"/>
                <w:b/>
                <w:bCs/>
                <w:i/>
                <w:iCs/>
                <w:color w:val="000000"/>
                <w:kern w:val="2"/>
                <w:lang w:val="ru-RU" w:eastAsia="ar-SA"/>
              </w:rPr>
            </w:pPr>
          </w:p>
        </w:tc>
      </w:tr>
      <w:tr w:rsidR="00D515B9" w:rsidRPr="00EC3E39" w:rsidTr="000463DC">
        <w:tc>
          <w:tcPr>
            <w:tcW w:w="4621" w:type="dxa"/>
            <w:tcBorders>
              <w:top w:val="single" w:sz="4" w:space="0" w:color="000000"/>
              <w:left w:val="single" w:sz="4" w:space="0" w:color="000000"/>
              <w:bottom w:val="single" w:sz="4" w:space="0" w:color="000000"/>
              <w:right w:val="nil"/>
            </w:tcBorders>
          </w:tcPr>
          <w:p w:rsidR="00D515B9" w:rsidRPr="00EC3E39" w:rsidRDefault="00D515B9" w:rsidP="000463DC">
            <w:pPr>
              <w:jc w:val="both"/>
              <w:rPr>
                <w:rFonts w:eastAsia="Arial Unicode MS"/>
                <w:b/>
                <w:bCs/>
                <w:i/>
                <w:iCs/>
                <w:color w:val="000000"/>
                <w:kern w:val="2"/>
                <w:lang w:eastAsia="ar-SA"/>
              </w:rPr>
            </w:pPr>
            <w:r w:rsidRPr="00EC3E39">
              <w:rPr>
                <w:i/>
                <w:iCs/>
              </w:rPr>
              <w:t>Име особе за контакт:</w:t>
            </w:r>
          </w:p>
          <w:p w:rsidR="00D515B9" w:rsidRPr="00EC3E39" w:rsidRDefault="00D515B9" w:rsidP="000463DC">
            <w:pPr>
              <w:suppressAutoHyphens/>
              <w:jc w:val="both"/>
              <w:rPr>
                <w:rFonts w:eastAsia="Arial Unicode MS"/>
                <w:b/>
                <w:bCs/>
                <w:i/>
                <w:iCs/>
                <w:color w:val="000000"/>
                <w:kern w:val="2"/>
                <w:lang w:eastAsia="ar-SA"/>
              </w:rPr>
            </w:pPr>
          </w:p>
        </w:tc>
        <w:tc>
          <w:tcPr>
            <w:tcW w:w="5288" w:type="dxa"/>
            <w:tcBorders>
              <w:top w:val="single" w:sz="4" w:space="0" w:color="000000"/>
              <w:left w:val="single" w:sz="4" w:space="0" w:color="000000"/>
              <w:bottom w:val="single" w:sz="4" w:space="0" w:color="000000"/>
              <w:right w:val="single" w:sz="4" w:space="0" w:color="000000"/>
            </w:tcBorders>
          </w:tcPr>
          <w:p w:rsidR="00D515B9" w:rsidRPr="00EC3E39" w:rsidRDefault="00D515B9" w:rsidP="000463DC">
            <w:pPr>
              <w:snapToGrid w:val="0"/>
              <w:rPr>
                <w:rFonts w:eastAsia="Arial Unicode MS"/>
                <w:b/>
                <w:bCs/>
                <w:i/>
                <w:iCs/>
                <w:color w:val="000000"/>
                <w:kern w:val="2"/>
                <w:lang w:eastAsia="ar-SA"/>
              </w:rPr>
            </w:pPr>
          </w:p>
          <w:p w:rsidR="00D515B9" w:rsidRPr="00EC3E39" w:rsidRDefault="00D515B9" w:rsidP="000463DC">
            <w:pPr>
              <w:rPr>
                <w:b/>
                <w:bCs/>
                <w:i/>
                <w:iCs/>
              </w:rPr>
            </w:pPr>
          </w:p>
          <w:p w:rsidR="00D515B9" w:rsidRPr="00EC3E39" w:rsidRDefault="00D515B9" w:rsidP="000463DC">
            <w:pPr>
              <w:suppressAutoHyphens/>
              <w:rPr>
                <w:rFonts w:eastAsia="Arial Unicode MS"/>
                <w:b/>
                <w:bCs/>
                <w:i/>
                <w:iCs/>
                <w:color w:val="000000"/>
                <w:kern w:val="2"/>
                <w:lang w:eastAsia="ar-SA"/>
              </w:rPr>
            </w:pPr>
          </w:p>
        </w:tc>
      </w:tr>
      <w:tr w:rsidR="00D515B9" w:rsidRPr="00EC3E39" w:rsidTr="000463DC">
        <w:tc>
          <w:tcPr>
            <w:tcW w:w="4621" w:type="dxa"/>
            <w:tcBorders>
              <w:top w:val="single" w:sz="4" w:space="0" w:color="000000"/>
              <w:left w:val="single" w:sz="4" w:space="0" w:color="000000"/>
              <w:bottom w:val="single" w:sz="4" w:space="0" w:color="000000"/>
              <w:right w:val="nil"/>
            </w:tcBorders>
          </w:tcPr>
          <w:p w:rsidR="00D515B9" w:rsidRPr="00EC3E39" w:rsidRDefault="00D515B9" w:rsidP="000463DC">
            <w:pPr>
              <w:jc w:val="both"/>
              <w:rPr>
                <w:rFonts w:eastAsia="Arial Unicode MS"/>
                <w:b/>
                <w:bCs/>
                <w:i/>
                <w:iCs/>
                <w:color w:val="000000"/>
                <w:kern w:val="2"/>
                <w:lang w:val="ru-RU" w:eastAsia="ar-SA"/>
              </w:rPr>
            </w:pPr>
            <w:r w:rsidRPr="00EC3E39">
              <w:rPr>
                <w:i/>
                <w:iCs/>
                <w:lang w:val="ru-RU"/>
              </w:rPr>
              <w:t>Електронска адреса понуђача (</w:t>
            </w:r>
            <w:r w:rsidRPr="00EC3E39">
              <w:rPr>
                <w:i/>
                <w:iCs/>
              </w:rPr>
              <w:t>e</w:t>
            </w:r>
            <w:r w:rsidRPr="00EC3E39">
              <w:rPr>
                <w:i/>
                <w:iCs/>
                <w:lang w:val="ru-RU"/>
              </w:rPr>
              <w:t>-</w:t>
            </w:r>
            <w:r w:rsidRPr="00EC3E39">
              <w:rPr>
                <w:i/>
                <w:iCs/>
              </w:rPr>
              <w:t>mail</w:t>
            </w:r>
            <w:r w:rsidRPr="00EC3E39">
              <w:rPr>
                <w:i/>
                <w:iCs/>
                <w:lang w:val="ru-RU"/>
              </w:rPr>
              <w:t>):</w:t>
            </w:r>
          </w:p>
          <w:p w:rsidR="00D515B9" w:rsidRPr="00EC3E39" w:rsidRDefault="00D515B9" w:rsidP="000463DC">
            <w:pPr>
              <w:suppressAutoHyphens/>
              <w:jc w:val="both"/>
              <w:rPr>
                <w:rFonts w:eastAsia="Arial Unicode MS"/>
                <w:b/>
                <w:bCs/>
                <w:i/>
                <w:iCs/>
                <w:color w:val="000000"/>
                <w:kern w:val="2"/>
                <w:lang w:val="ru-RU" w:eastAsia="ar-SA"/>
              </w:rPr>
            </w:pPr>
          </w:p>
        </w:tc>
        <w:tc>
          <w:tcPr>
            <w:tcW w:w="5288" w:type="dxa"/>
            <w:tcBorders>
              <w:top w:val="single" w:sz="4" w:space="0" w:color="000000"/>
              <w:left w:val="single" w:sz="4" w:space="0" w:color="000000"/>
              <w:bottom w:val="single" w:sz="4" w:space="0" w:color="000000"/>
              <w:right w:val="single" w:sz="4" w:space="0" w:color="000000"/>
            </w:tcBorders>
          </w:tcPr>
          <w:p w:rsidR="00D515B9" w:rsidRPr="00EC3E39" w:rsidRDefault="00D515B9" w:rsidP="000463DC">
            <w:pPr>
              <w:suppressAutoHyphens/>
              <w:snapToGrid w:val="0"/>
              <w:rPr>
                <w:rFonts w:eastAsia="Arial Unicode MS"/>
                <w:b/>
                <w:bCs/>
                <w:i/>
                <w:iCs/>
                <w:color w:val="000000"/>
                <w:kern w:val="2"/>
                <w:lang w:val="ru-RU" w:eastAsia="ar-SA"/>
              </w:rPr>
            </w:pPr>
          </w:p>
        </w:tc>
      </w:tr>
      <w:tr w:rsidR="00D515B9" w:rsidRPr="00EC3E39" w:rsidTr="000463DC">
        <w:tc>
          <w:tcPr>
            <w:tcW w:w="4621" w:type="dxa"/>
            <w:tcBorders>
              <w:top w:val="single" w:sz="4" w:space="0" w:color="000000"/>
              <w:left w:val="single" w:sz="4" w:space="0" w:color="000000"/>
              <w:bottom w:val="single" w:sz="4" w:space="0" w:color="000000"/>
              <w:right w:val="nil"/>
            </w:tcBorders>
          </w:tcPr>
          <w:p w:rsidR="00D515B9" w:rsidRPr="00EC3E39" w:rsidRDefault="00D515B9" w:rsidP="000463DC">
            <w:pPr>
              <w:jc w:val="both"/>
              <w:rPr>
                <w:rFonts w:eastAsia="Arial Unicode MS"/>
                <w:b/>
                <w:bCs/>
                <w:i/>
                <w:iCs/>
                <w:color w:val="000000"/>
                <w:kern w:val="2"/>
                <w:lang w:eastAsia="ar-SA"/>
              </w:rPr>
            </w:pPr>
            <w:r w:rsidRPr="00EC3E39">
              <w:rPr>
                <w:i/>
                <w:iCs/>
              </w:rPr>
              <w:t>Телефон:</w:t>
            </w:r>
          </w:p>
          <w:p w:rsidR="00D515B9" w:rsidRPr="00EC3E39" w:rsidRDefault="00D515B9" w:rsidP="000463DC">
            <w:pPr>
              <w:suppressAutoHyphens/>
              <w:jc w:val="both"/>
              <w:rPr>
                <w:rFonts w:eastAsia="Arial Unicode MS"/>
                <w:b/>
                <w:bCs/>
                <w:i/>
                <w:iCs/>
                <w:color w:val="000000"/>
                <w:kern w:val="2"/>
                <w:lang w:eastAsia="ar-SA"/>
              </w:rPr>
            </w:pPr>
          </w:p>
        </w:tc>
        <w:tc>
          <w:tcPr>
            <w:tcW w:w="5288" w:type="dxa"/>
            <w:tcBorders>
              <w:top w:val="single" w:sz="4" w:space="0" w:color="000000"/>
              <w:left w:val="single" w:sz="4" w:space="0" w:color="000000"/>
              <w:bottom w:val="single" w:sz="4" w:space="0" w:color="000000"/>
              <w:right w:val="single" w:sz="4" w:space="0" w:color="000000"/>
            </w:tcBorders>
          </w:tcPr>
          <w:p w:rsidR="00D515B9" w:rsidRPr="00EC3E39" w:rsidRDefault="00D515B9" w:rsidP="000463DC">
            <w:pPr>
              <w:snapToGrid w:val="0"/>
              <w:rPr>
                <w:rFonts w:eastAsia="Arial Unicode MS"/>
                <w:b/>
                <w:bCs/>
                <w:i/>
                <w:iCs/>
                <w:color w:val="000000"/>
                <w:kern w:val="2"/>
                <w:lang w:eastAsia="ar-SA"/>
              </w:rPr>
            </w:pPr>
          </w:p>
          <w:p w:rsidR="00D515B9" w:rsidRPr="00EC3E39" w:rsidRDefault="00D515B9" w:rsidP="000463DC">
            <w:pPr>
              <w:rPr>
                <w:b/>
                <w:bCs/>
                <w:i/>
                <w:iCs/>
              </w:rPr>
            </w:pPr>
          </w:p>
          <w:p w:rsidR="00D515B9" w:rsidRPr="00EC3E39" w:rsidRDefault="00D515B9" w:rsidP="000463DC">
            <w:pPr>
              <w:suppressAutoHyphens/>
              <w:rPr>
                <w:rFonts w:eastAsia="Arial Unicode MS"/>
                <w:b/>
                <w:bCs/>
                <w:i/>
                <w:iCs/>
                <w:color w:val="000000"/>
                <w:kern w:val="2"/>
                <w:lang w:eastAsia="ar-SA"/>
              </w:rPr>
            </w:pPr>
          </w:p>
        </w:tc>
      </w:tr>
      <w:tr w:rsidR="00D515B9" w:rsidRPr="00EC3E39" w:rsidTr="000463DC">
        <w:tc>
          <w:tcPr>
            <w:tcW w:w="4621" w:type="dxa"/>
            <w:tcBorders>
              <w:top w:val="single" w:sz="4" w:space="0" w:color="000000"/>
              <w:left w:val="single" w:sz="4" w:space="0" w:color="000000"/>
              <w:bottom w:val="single" w:sz="4" w:space="0" w:color="000000"/>
              <w:right w:val="nil"/>
            </w:tcBorders>
          </w:tcPr>
          <w:p w:rsidR="00D515B9" w:rsidRPr="00EC3E39" w:rsidRDefault="00D515B9" w:rsidP="000463DC">
            <w:pPr>
              <w:jc w:val="both"/>
              <w:rPr>
                <w:rFonts w:eastAsia="Arial Unicode MS"/>
                <w:b/>
                <w:bCs/>
                <w:i/>
                <w:iCs/>
                <w:color w:val="000000"/>
                <w:kern w:val="2"/>
                <w:lang w:eastAsia="ar-SA"/>
              </w:rPr>
            </w:pPr>
            <w:r w:rsidRPr="00EC3E39">
              <w:rPr>
                <w:i/>
                <w:iCs/>
              </w:rPr>
              <w:t>Понуђач уписан у регистар понуђача</w:t>
            </w:r>
          </w:p>
          <w:p w:rsidR="00D515B9" w:rsidRPr="00EC3E39" w:rsidRDefault="00D515B9" w:rsidP="000463DC">
            <w:pPr>
              <w:suppressAutoHyphens/>
              <w:jc w:val="both"/>
              <w:rPr>
                <w:rFonts w:eastAsia="Arial Unicode MS"/>
                <w:b/>
                <w:bCs/>
                <w:i/>
                <w:iCs/>
                <w:color w:val="000000"/>
                <w:kern w:val="2"/>
                <w:lang w:eastAsia="ar-SA"/>
              </w:rPr>
            </w:pPr>
          </w:p>
        </w:tc>
        <w:tc>
          <w:tcPr>
            <w:tcW w:w="5288" w:type="dxa"/>
            <w:tcBorders>
              <w:top w:val="single" w:sz="4" w:space="0" w:color="000000"/>
              <w:left w:val="single" w:sz="4" w:space="0" w:color="000000"/>
              <w:bottom w:val="single" w:sz="4" w:space="0" w:color="000000"/>
              <w:right w:val="single" w:sz="4" w:space="0" w:color="000000"/>
            </w:tcBorders>
          </w:tcPr>
          <w:p w:rsidR="00D515B9" w:rsidRPr="00EC3E39" w:rsidRDefault="00D515B9" w:rsidP="000463DC">
            <w:pPr>
              <w:snapToGrid w:val="0"/>
              <w:rPr>
                <w:rFonts w:eastAsia="Arial Unicode MS"/>
                <w:b/>
                <w:bCs/>
                <w:i/>
                <w:iCs/>
                <w:color w:val="000000"/>
                <w:kern w:val="2"/>
                <w:lang w:eastAsia="ar-SA"/>
              </w:rPr>
            </w:pPr>
          </w:p>
          <w:p w:rsidR="00D515B9" w:rsidRPr="00EC3E39" w:rsidRDefault="00D515B9" w:rsidP="000463DC">
            <w:pPr>
              <w:rPr>
                <w:bCs/>
                <w:iCs/>
              </w:rPr>
            </w:pPr>
            <w:r w:rsidRPr="00EC3E39">
              <w:rPr>
                <w:b/>
                <w:bCs/>
                <w:i/>
                <w:iCs/>
              </w:rPr>
              <w:t xml:space="preserve">   </w:t>
            </w:r>
            <w:r w:rsidRPr="00EC3E39">
              <w:rPr>
                <w:bCs/>
                <w:iCs/>
              </w:rPr>
              <w:t xml:space="preserve"> ДА                                                       НЕ</w:t>
            </w:r>
          </w:p>
          <w:p w:rsidR="00D515B9" w:rsidRPr="00EC3E39" w:rsidRDefault="00D515B9" w:rsidP="000463DC">
            <w:pPr>
              <w:suppressAutoHyphens/>
              <w:rPr>
                <w:rFonts w:eastAsia="Arial Unicode MS"/>
                <w:b/>
                <w:bCs/>
                <w:i/>
                <w:iCs/>
                <w:color w:val="000000"/>
                <w:kern w:val="2"/>
                <w:lang w:eastAsia="ar-SA"/>
              </w:rPr>
            </w:pPr>
          </w:p>
        </w:tc>
      </w:tr>
      <w:tr w:rsidR="00D515B9" w:rsidRPr="00EC3E39" w:rsidTr="000463DC">
        <w:tc>
          <w:tcPr>
            <w:tcW w:w="4621" w:type="dxa"/>
            <w:tcBorders>
              <w:top w:val="single" w:sz="4" w:space="0" w:color="000000"/>
              <w:left w:val="single" w:sz="4" w:space="0" w:color="000000"/>
              <w:bottom w:val="single" w:sz="4" w:space="0" w:color="000000"/>
              <w:right w:val="nil"/>
            </w:tcBorders>
          </w:tcPr>
          <w:p w:rsidR="00D515B9" w:rsidRPr="00EC3E39" w:rsidRDefault="00D515B9" w:rsidP="000463DC">
            <w:pPr>
              <w:jc w:val="both"/>
              <w:rPr>
                <w:rFonts w:eastAsia="Arial Unicode MS"/>
                <w:b/>
                <w:bCs/>
                <w:i/>
                <w:iCs/>
                <w:color w:val="000000"/>
                <w:kern w:val="2"/>
                <w:lang w:val="ru-RU" w:eastAsia="ar-SA"/>
              </w:rPr>
            </w:pPr>
            <w:r w:rsidRPr="00EC3E39">
              <w:rPr>
                <w:i/>
                <w:iCs/>
                <w:lang w:val="ru-RU"/>
              </w:rPr>
              <w:t>Број рачуна понуђача и назив банке:</w:t>
            </w:r>
          </w:p>
          <w:p w:rsidR="00D515B9" w:rsidRPr="00EC3E39" w:rsidRDefault="00D515B9" w:rsidP="000463DC">
            <w:pPr>
              <w:suppressAutoHyphens/>
              <w:jc w:val="both"/>
              <w:rPr>
                <w:rFonts w:eastAsia="Arial Unicode MS"/>
                <w:b/>
                <w:bCs/>
                <w:i/>
                <w:iCs/>
                <w:color w:val="000000"/>
                <w:kern w:val="2"/>
                <w:lang w:val="ru-RU" w:eastAsia="ar-SA"/>
              </w:rPr>
            </w:pPr>
          </w:p>
        </w:tc>
        <w:tc>
          <w:tcPr>
            <w:tcW w:w="5288" w:type="dxa"/>
            <w:tcBorders>
              <w:top w:val="single" w:sz="4" w:space="0" w:color="000000"/>
              <w:left w:val="single" w:sz="4" w:space="0" w:color="000000"/>
              <w:bottom w:val="single" w:sz="4" w:space="0" w:color="000000"/>
              <w:right w:val="single" w:sz="4" w:space="0" w:color="000000"/>
            </w:tcBorders>
          </w:tcPr>
          <w:p w:rsidR="00D515B9" w:rsidRPr="00EC3E39" w:rsidRDefault="00D515B9" w:rsidP="000463DC">
            <w:pPr>
              <w:snapToGrid w:val="0"/>
              <w:rPr>
                <w:rFonts w:eastAsia="Arial Unicode MS"/>
                <w:b/>
                <w:bCs/>
                <w:i/>
                <w:iCs/>
                <w:color w:val="000000"/>
                <w:kern w:val="2"/>
                <w:lang w:val="ru-RU" w:eastAsia="ar-SA"/>
              </w:rPr>
            </w:pPr>
          </w:p>
          <w:p w:rsidR="00D515B9" w:rsidRPr="00EC3E39" w:rsidRDefault="00D515B9" w:rsidP="000463DC">
            <w:pPr>
              <w:rPr>
                <w:b/>
                <w:bCs/>
                <w:i/>
                <w:iCs/>
                <w:lang w:val="ru-RU"/>
              </w:rPr>
            </w:pPr>
          </w:p>
          <w:p w:rsidR="00D515B9" w:rsidRPr="00EC3E39" w:rsidRDefault="00D515B9" w:rsidP="000463DC">
            <w:pPr>
              <w:suppressAutoHyphens/>
              <w:rPr>
                <w:rFonts w:eastAsia="Arial Unicode MS"/>
                <w:b/>
                <w:bCs/>
                <w:i/>
                <w:iCs/>
                <w:color w:val="000000"/>
                <w:kern w:val="2"/>
                <w:lang w:val="ru-RU" w:eastAsia="ar-SA"/>
              </w:rPr>
            </w:pPr>
          </w:p>
        </w:tc>
      </w:tr>
      <w:tr w:rsidR="00D515B9" w:rsidRPr="00EC3E39" w:rsidTr="000463DC">
        <w:tc>
          <w:tcPr>
            <w:tcW w:w="4621" w:type="dxa"/>
            <w:tcBorders>
              <w:top w:val="single" w:sz="4" w:space="0" w:color="000000"/>
              <w:left w:val="single" w:sz="4" w:space="0" w:color="000000"/>
              <w:bottom w:val="single" w:sz="4" w:space="0" w:color="000000"/>
              <w:right w:val="nil"/>
            </w:tcBorders>
            <w:hideMark/>
          </w:tcPr>
          <w:p w:rsidR="00D515B9" w:rsidRPr="00EC3E39" w:rsidRDefault="00D515B9" w:rsidP="000463DC">
            <w:pPr>
              <w:suppressAutoHyphens/>
              <w:jc w:val="both"/>
              <w:rPr>
                <w:rFonts w:eastAsia="Arial Unicode MS"/>
                <w:b/>
                <w:bCs/>
                <w:i/>
                <w:iCs/>
                <w:color w:val="000000"/>
                <w:kern w:val="2"/>
                <w:lang w:val="ru-RU" w:eastAsia="ar-SA"/>
              </w:rPr>
            </w:pPr>
            <w:r w:rsidRPr="00EC3E39">
              <w:rPr>
                <w:i/>
                <w:iCs/>
                <w:lang w:val="ru-RU"/>
              </w:rPr>
              <w:t>Лице овлашћено за потписивање уговора</w:t>
            </w:r>
          </w:p>
        </w:tc>
        <w:tc>
          <w:tcPr>
            <w:tcW w:w="5288" w:type="dxa"/>
            <w:tcBorders>
              <w:top w:val="single" w:sz="4" w:space="0" w:color="000000"/>
              <w:left w:val="single" w:sz="4" w:space="0" w:color="000000"/>
              <w:bottom w:val="single" w:sz="4" w:space="0" w:color="000000"/>
              <w:right w:val="single" w:sz="4" w:space="0" w:color="000000"/>
            </w:tcBorders>
          </w:tcPr>
          <w:p w:rsidR="00D515B9" w:rsidRPr="00EC3E39" w:rsidRDefault="00D515B9" w:rsidP="000463DC">
            <w:pPr>
              <w:snapToGrid w:val="0"/>
              <w:ind w:firstLine="708"/>
              <w:rPr>
                <w:rFonts w:eastAsia="Arial Unicode MS"/>
                <w:b/>
                <w:bCs/>
                <w:i/>
                <w:iCs/>
                <w:color w:val="000000"/>
                <w:kern w:val="2"/>
                <w:lang w:val="ru-RU" w:eastAsia="ar-SA"/>
              </w:rPr>
            </w:pPr>
          </w:p>
          <w:p w:rsidR="00D515B9" w:rsidRPr="00EC3E39" w:rsidRDefault="00D515B9" w:rsidP="000463DC">
            <w:pPr>
              <w:ind w:firstLine="708"/>
              <w:rPr>
                <w:b/>
                <w:bCs/>
                <w:i/>
                <w:iCs/>
                <w:lang w:val="ru-RU"/>
              </w:rPr>
            </w:pPr>
          </w:p>
          <w:p w:rsidR="00D515B9" w:rsidRPr="00EC3E39" w:rsidRDefault="00D515B9" w:rsidP="000463DC">
            <w:pPr>
              <w:suppressAutoHyphens/>
              <w:ind w:firstLine="708"/>
              <w:rPr>
                <w:rFonts w:eastAsia="Arial Unicode MS"/>
                <w:b/>
                <w:bCs/>
                <w:i/>
                <w:iCs/>
                <w:color w:val="000000"/>
                <w:kern w:val="2"/>
                <w:lang w:val="ru-RU" w:eastAsia="ar-SA"/>
              </w:rPr>
            </w:pPr>
          </w:p>
        </w:tc>
      </w:tr>
    </w:tbl>
    <w:p w:rsidR="00D515B9" w:rsidRPr="00EC3E39" w:rsidRDefault="00D515B9" w:rsidP="00D515B9">
      <w:pPr>
        <w:rPr>
          <w:rFonts w:eastAsia="Arial Unicode MS"/>
          <w:b/>
          <w:bCs/>
          <w:i/>
          <w:iCs/>
          <w:color w:val="000000"/>
          <w:kern w:val="2"/>
          <w:lang w:eastAsia="ar-SA"/>
        </w:rPr>
      </w:pPr>
    </w:p>
    <w:p w:rsidR="00D515B9" w:rsidRPr="00EC3E39" w:rsidRDefault="00D515B9" w:rsidP="00D515B9">
      <w:pPr>
        <w:rPr>
          <w:lang w:val="en-US"/>
        </w:rPr>
      </w:pPr>
      <w:r w:rsidRPr="00EC3E39">
        <w:rPr>
          <w:rFonts w:eastAsia="TimesNewRomanPSMT"/>
          <w:b/>
          <w:bCs/>
          <w:i/>
          <w:iCs/>
        </w:rPr>
        <w:t xml:space="preserve">2) ПОНУДУ ПОДНОСИ: </w:t>
      </w:r>
    </w:p>
    <w:tbl>
      <w:tblPr>
        <w:tblW w:w="0" w:type="auto"/>
        <w:tblInd w:w="-20" w:type="dxa"/>
        <w:tblLayout w:type="fixed"/>
        <w:tblLook w:val="04A0"/>
      </w:tblPr>
      <w:tblGrid>
        <w:gridCol w:w="9909"/>
      </w:tblGrid>
      <w:tr w:rsidR="00D515B9" w:rsidRPr="00EC3E39" w:rsidTr="000463DC">
        <w:tc>
          <w:tcPr>
            <w:tcW w:w="9909" w:type="dxa"/>
            <w:tcBorders>
              <w:top w:val="single" w:sz="4" w:space="0" w:color="000000"/>
              <w:left w:val="single" w:sz="4" w:space="0" w:color="000000"/>
              <w:bottom w:val="single" w:sz="4" w:space="0" w:color="000000"/>
              <w:right w:val="single" w:sz="4" w:space="0" w:color="000000"/>
            </w:tcBorders>
          </w:tcPr>
          <w:p w:rsidR="00D515B9" w:rsidRPr="00EC3E39" w:rsidRDefault="00D515B9" w:rsidP="000463DC">
            <w:pPr>
              <w:snapToGrid w:val="0"/>
              <w:jc w:val="center"/>
              <w:rPr>
                <w:rFonts w:eastAsia="Arial Unicode MS"/>
                <w:color w:val="000000"/>
                <w:kern w:val="2"/>
                <w:lang w:eastAsia="ar-SA"/>
              </w:rPr>
            </w:pPr>
          </w:p>
          <w:p w:rsidR="00D515B9" w:rsidRPr="00EC3E39" w:rsidRDefault="00D515B9" w:rsidP="000463DC">
            <w:pPr>
              <w:suppressAutoHyphens/>
              <w:jc w:val="center"/>
              <w:rPr>
                <w:rFonts w:eastAsia="TimesNewRomanPSMT"/>
                <w:b/>
                <w:bCs/>
                <w:color w:val="000000"/>
                <w:kern w:val="2"/>
                <w:lang w:eastAsia="ar-SA"/>
              </w:rPr>
            </w:pPr>
            <w:r w:rsidRPr="00EC3E39">
              <w:rPr>
                <w:rFonts w:eastAsia="TimesNewRomanPSMT"/>
                <w:b/>
                <w:bCs/>
              </w:rPr>
              <w:t xml:space="preserve">А) САМОСТАЛНО </w:t>
            </w:r>
          </w:p>
        </w:tc>
      </w:tr>
      <w:tr w:rsidR="00D515B9" w:rsidRPr="00EC3E39" w:rsidTr="000463DC">
        <w:tc>
          <w:tcPr>
            <w:tcW w:w="9909" w:type="dxa"/>
            <w:tcBorders>
              <w:top w:val="single" w:sz="4" w:space="0" w:color="000000"/>
              <w:left w:val="single" w:sz="4" w:space="0" w:color="000000"/>
              <w:bottom w:val="single" w:sz="4" w:space="0" w:color="000000"/>
              <w:right w:val="single" w:sz="4" w:space="0" w:color="000000"/>
            </w:tcBorders>
          </w:tcPr>
          <w:p w:rsidR="00D515B9" w:rsidRPr="00EC3E39" w:rsidRDefault="00D515B9" w:rsidP="000463DC">
            <w:pPr>
              <w:snapToGrid w:val="0"/>
              <w:jc w:val="center"/>
              <w:rPr>
                <w:rFonts w:eastAsia="TimesNewRomanPSMT"/>
                <w:b/>
                <w:bCs/>
                <w:color w:val="000000"/>
                <w:kern w:val="2"/>
                <w:lang w:eastAsia="ar-SA"/>
              </w:rPr>
            </w:pPr>
          </w:p>
          <w:p w:rsidR="00D515B9" w:rsidRPr="00EC3E39" w:rsidRDefault="00D515B9" w:rsidP="000463DC">
            <w:pPr>
              <w:suppressAutoHyphens/>
              <w:jc w:val="center"/>
              <w:rPr>
                <w:rFonts w:eastAsia="TimesNewRomanPSMT"/>
                <w:b/>
                <w:bCs/>
                <w:color w:val="000000"/>
                <w:kern w:val="2"/>
                <w:lang w:eastAsia="ar-SA"/>
              </w:rPr>
            </w:pPr>
            <w:r w:rsidRPr="00EC3E39">
              <w:rPr>
                <w:rFonts w:eastAsia="TimesNewRomanPSMT"/>
                <w:b/>
                <w:bCs/>
              </w:rPr>
              <w:t>Б) СА ПОДИЗВОЂАЧЕМ</w:t>
            </w:r>
          </w:p>
        </w:tc>
      </w:tr>
      <w:tr w:rsidR="00D515B9" w:rsidRPr="00EC3E39" w:rsidTr="000463DC">
        <w:tc>
          <w:tcPr>
            <w:tcW w:w="9909" w:type="dxa"/>
            <w:tcBorders>
              <w:top w:val="single" w:sz="4" w:space="0" w:color="000000"/>
              <w:left w:val="single" w:sz="4" w:space="0" w:color="000000"/>
              <w:bottom w:val="single" w:sz="4" w:space="0" w:color="000000"/>
              <w:right w:val="single" w:sz="4" w:space="0" w:color="000000"/>
            </w:tcBorders>
          </w:tcPr>
          <w:p w:rsidR="00D515B9" w:rsidRPr="00EC3E39" w:rsidRDefault="00D515B9" w:rsidP="000463DC">
            <w:pPr>
              <w:snapToGrid w:val="0"/>
              <w:jc w:val="center"/>
              <w:rPr>
                <w:rFonts w:eastAsia="TimesNewRomanPSMT"/>
                <w:b/>
                <w:bCs/>
                <w:color w:val="000000"/>
                <w:kern w:val="2"/>
                <w:lang w:eastAsia="ar-SA"/>
              </w:rPr>
            </w:pPr>
          </w:p>
          <w:p w:rsidR="00D515B9" w:rsidRPr="00EC3E39" w:rsidRDefault="00D515B9" w:rsidP="000463DC">
            <w:pPr>
              <w:suppressAutoHyphens/>
              <w:jc w:val="center"/>
              <w:rPr>
                <w:rFonts w:eastAsia="Arial Unicode MS"/>
                <w:b/>
                <w:i/>
                <w:iCs/>
                <w:color w:val="000000"/>
                <w:kern w:val="2"/>
                <w:lang w:val="ru-RU" w:eastAsia="ar-SA"/>
              </w:rPr>
            </w:pPr>
            <w:r w:rsidRPr="00EC3E39">
              <w:rPr>
                <w:rFonts w:eastAsia="TimesNewRomanPSMT"/>
                <w:b/>
                <w:bCs/>
              </w:rPr>
              <w:t>В) КАО ЗАЈЕДНИЧКУ ПОНУДУ</w:t>
            </w:r>
          </w:p>
        </w:tc>
      </w:tr>
    </w:tbl>
    <w:p w:rsidR="00D515B9" w:rsidRPr="00EC3E39" w:rsidRDefault="00D515B9" w:rsidP="00D515B9">
      <w:pPr>
        <w:jc w:val="both"/>
        <w:rPr>
          <w:b/>
          <w:i/>
          <w:iCs/>
          <w:lang w:val="ru-RU"/>
        </w:rPr>
      </w:pPr>
    </w:p>
    <w:p w:rsidR="00D515B9" w:rsidRPr="00EC3E39" w:rsidRDefault="00D515B9" w:rsidP="00D515B9">
      <w:pPr>
        <w:jc w:val="both"/>
        <w:rPr>
          <w:b/>
          <w:i/>
          <w:iCs/>
        </w:rPr>
      </w:pPr>
    </w:p>
    <w:p w:rsidR="00D515B9" w:rsidRPr="00EC3E39" w:rsidRDefault="00D515B9" w:rsidP="00D515B9">
      <w:pPr>
        <w:jc w:val="both"/>
        <w:rPr>
          <w:b/>
          <w:i/>
          <w:iCs/>
          <w:lang w:val="ru-RU"/>
        </w:rPr>
      </w:pPr>
    </w:p>
    <w:p w:rsidR="00D515B9" w:rsidRPr="00EC3E39" w:rsidRDefault="00D515B9" w:rsidP="00D515B9">
      <w:pPr>
        <w:jc w:val="both"/>
        <w:rPr>
          <w:i/>
          <w:iCs/>
          <w:lang w:val="ru-RU"/>
        </w:rPr>
      </w:pPr>
      <w:r w:rsidRPr="00EC3E39">
        <w:rPr>
          <w:b/>
          <w:i/>
          <w:iCs/>
          <w:lang w:val="ru-RU"/>
        </w:rPr>
        <w:t>Напомена:</w:t>
      </w:r>
      <w:r w:rsidRPr="00EC3E39">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D515B9" w:rsidRPr="00EC3E39" w:rsidRDefault="00D515B9" w:rsidP="00D515B9">
      <w:pPr>
        <w:jc w:val="both"/>
        <w:rPr>
          <w:i/>
          <w:iCs/>
          <w:lang w:val="ru-RU"/>
        </w:rPr>
      </w:pPr>
    </w:p>
    <w:p w:rsidR="00D515B9" w:rsidRPr="00EC3E39" w:rsidRDefault="00D515B9" w:rsidP="00D515B9">
      <w:pPr>
        <w:jc w:val="both"/>
        <w:rPr>
          <w:i/>
          <w:iCs/>
          <w:lang w:val="ru-RU"/>
        </w:rPr>
      </w:pPr>
    </w:p>
    <w:p w:rsidR="00D515B9" w:rsidRPr="00EC3E39" w:rsidRDefault="00D515B9" w:rsidP="00D515B9">
      <w:pPr>
        <w:jc w:val="both"/>
        <w:rPr>
          <w:i/>
          <w:iCs/>
          <w:lang w:val="ru-RU"/>
        </w:rPr>
      </w:pPr>
    </w:p>
    <w:p w:rsidR="00D515B9" w:rsidRPr="00EC3E39" w:rsidRDefault="00D515B9" w:rsidP="00D515B9">
      <w:pPr>
        <w:jc w:val="both"/>
        <w:rPr>
          <w:rFonts w:eastAsia="TimesNewRomanPSMT"/>
          <w:b/>
          <w:bCs/>
          <w:i/>
          <w:lang w:val="en-US"/>
        </w:rPr>
      </w:pPr>
      <w:r w:rsidRPr="00EC3E39">
        <w:rPr>
          <w:rFonts w:eastAsia="TimesNewRomanPSMT"/>
          <w:b/>
          <w:bCs/>
          <w:i/>
          <w:lang w:val="sr-Cyrl-CS"/>
        </w:rPr>
        <w:t xml:space="preserve">3) </w:t>
      </w:r>
      <w:r w:rsidRPr="00EC3E39">
        <w:rPr>
          <w:rFonts w:eastAsia="TimesNewRomanPSMT"/>
          <w:b/>
          <w:bCs/>
          <w:i/>
        </w:rPr>
        <w:t xml:space="preserve">ПОДАЦИ О ПОДИЗВОЂАЧУ </w:t>
      </w:r>
    </w:p>
    <w:p w:rsidR="00D515B9" w:rsidRPr="00EC3E39" w:rsidRDefault="00D515B9" w:rsidP="00D515B9">
      <w:pPr>
        <w:jc w:val="both"/>
        <w:rPr>
          <w:rFonts w:eastAsia="Arial Unicode MS"/>
        </w:rPr>
      </w:pPr>
      <w:r w:rsidRPr="00EC3E39">
        <w:rPr>
          <w:rFonts w:eastAsia="TimesNewRomanPSMT"/>
          <w:b/>
          <w:bCs/>
          <w:i/>
        </w:rPr>
        <w:tab/>
      </w:r>
    </w:p>
    <w:tbl>
      <w:tblPr>
        <w:tblW w:w="0" w:type="auto"/>
        <w:tblInd w:w="-20" w:type="dxa"/>
        <w:tblLayout w:type="fixed"/>
        <w:tblLook w:val="04A0"/>
      </w:tblPr>
      <w:tblGrid>
        <w:gridCol w:w="465"/>
        <w:gridCol w:w="4219"/>
        <w:gridCol w:w="4942"/>
      </w:tblGrid>
      <w:tr w:rsidR="00D515B9" w:rsidRPr="00EC3E39" w:rsidTr="000463DC">
        <w:tc>
          <w:tcPr>
            <w:tcW w:w="465" w:type="dxa"/>
            <w:tcBorders>
              <w:top w:val="single" w:sz="4" w:space="0" w:color="000000"/>
              <w:left w:val="single" w:sz="4" w:space="0" w:color="000000"/>
              <w:bottom w:val="single" w:sz="4" w:space="0" w:color="000000"/>
              <w:right w:val="nil"/>
            </w:tcBorders>
          </w:tcPr>
          <w:p w:rsidR="00D515B9" w:rsidRPr="00EC3E39" w:rsidRDefault="00D515B9" w:rsidP="000463DC">
            <w:pPr>
              <w:snapToGrid w:val="0"/>
              <w:jc w:val="both"/>
              <w:rPr>
                <w:rFonts w:eastAsia="Arial Unicode MS"/>
                <w:color w:val="000000"/>
                <w:kern w:val="2"/>
                <w:lang w:eastAsia="ar-SA"/>
              </w:rPr>
            </w:pPr>
          </w:p>
          <w:p w:rsidR="00D515B9" w:rsidRPr="00EC3E39" w:rsidRDefault="00D515B9" w:rsidP="000463DC">
            <w:pPr>
              <w:suppressAutoHyphens/>
              <w:jc w:val="both"/>
              <w:rPr>
                <w:rFonts w:eastAsia="TimesNewRomanPSMT"/>
                <w:bCs/>
                <w:i/>
                <w:color w:val="000000"/>
                <w:kern w:val="2"/>
                <w:lang w:eastAsia="ar-SA"/>
              </w:rPr>
            </w:pPr>
            <w:r w:rsidRPr="00EC3E39">
              <w:rPr>
                <w:rFonts w:eastAsia="TimesNewRomanPSMT"/>
                <w:bCs/>
                <w:i/>
              </w:rPr>
              <w:t>1)</w:t>
            </w:r>
          </w:p>
        </w:tc>
        <w:tc>
          <w:tcPr>
            <w:tcW w:w="4219" w:type="dxa"/>
            <w:tcBorders>
              <w:top w:val="single" w:sz="4" w:space="0" w:color="000000"/>
              <w:left w:val="single" w:sz="4" w:space="0" w:color="000000"/>
              <w:bottom w:val="single" w:sz="4" w:space="0" w:color="000000"/>
              <w:right w:val="nil"/>
            </w:tcBorders>
          </w:tcPr>
          <w:p w:rsidR="00D515B9" w:rsidRPr="00EC3E39" w:rsidRDefault="00D515B9" w:rsidP="000463DC">
            <w:pPr>
              <w:snapToGrid w:val="0"/>
              <w:jc w:val="both"/>
              <w:rPr>
                <w:rFonts w:eastAsia="TimesNewRomanPSMT"/>
                <w:bCs/>
                <w:i/>
                <w:color w:val="000000"/>
                <w:kern w:val="2"/>
                <w:lang w:eastAsia="ar-SA"/>
              </w:rPr>
            </w:pPr>
          </w:p>
          <w:p w:rsidR="00D515B9" w:rsidRPr="00EC3E39" w:rsidRDefault="00D515B9" w:rsidP="000463DC">
            <w:pPr>
              <w:suppressAutoHyphens/>
              <w:jc w:val="both"/>
              <w:rPr>
                <w:rFonts w:eastAsia="TimesNewRomanPSMT"/>
                <w:b/>
                <w:bCs/>
                <w:color w:val="000000"/>
                <w:kern w:val="2"/>
                <w:lang w:eastAsia="ar-SA"/>
              </w:rPr>
            </w:pPr>
            <w:r w:rsidRPr="00EC3E39">
              <w:rPr>
                <w:rFonts w:eastAsia="TimesNewRomanPSMT"/>
                <w:bCs/>
                <w:i/>
              </w:rPr>
              <w:t>Назив подизвођача:</w:t>
            </w:r>
          </w:p>
        </w:tc>
        <w:tc>
          <w:tcPr>
            <w:tcW w:w="4942" w:type="dxa"/>
            <w:tcBorders>
              <w:top w:val="single" w:sz="4" w:space="0" w:color="000000"/>
              <w:left w:val="single" w:sz="4" w:space="0" w:color="000000"/>
              <w:bottom w:val="single" w:sz="4" w:space="0" w:color="000000"/>
              <w:right w:val="single" w:sz="4" w:space="0" w:color="000000"/>
            </w:tcBorders>
          </w:tcPr>
          <w:p w:rsidR="00D515B9" w:rsidRPr="00EC3E39" w:rsidRDefault="00D515B9" w:rsidP="000463DC">
            <w:pPr>
              <w:suppressAutoHyphens/>
              <w:snapToGrid w:val="0"/>
              <w:jc w:val="both"/>
              <w:rPr>
                <w:rFonts w:eastAsia="TimesNewRomanPSMT"/>
                <w:b/>
                <w:bCs/>
                <w:color w:val="000000"/>
                <w:kern w:val="2"/>
                <w:lang w:eastAsia="ar-SA"/>
              </w:rPr>
            </w:pPr>
          </w:p>
        </w:tc>
      </w:tr>
      <w:tr w:rsidR="00D515B9" w:rsidRPr="00EC3E39" w:rsidTr="000463DC">
        <w:tc>
          <w:tcPr>
            <w:tcW w:w="465" w:type="dxa"/>
            <w:tcBorders>
              <w:top w:val="single" w:sz="4" w:space="0" w:color="000000"/>
              <w:left w:val="single" w:sz="4" w:space="0" w:color="000000"/>
              <w:bottom w:val="single" w:sz="4" w:space="0" w:color="000000"/>
              <w:right w:val="nil"/>
            </w:tcBorders>
          </w:tcPr>
          <w:p w:rsidR="00D515B9" w:rsidRPr="00EC3E39" w:rsidRDefault="00D515B9" w:rsidP="000463DC">
            <w:pPr>
              <w:snapToGrid w:val="0"/>
              <w:jc w:val="both"/>
              <w:rPr>
                <w:rFonts w:eastAsia="TimesNewRomanPSMT"/>
                <w:bCs/>
                <w:i/>
                <w:color w:val="000000"/>
                <w:kern w:val="2"/>
                <w:lang w:eastAsia="ar-SA"/>
              </w:rPr>
            </w:pPr>
          </w:p>
          <w:p w:rsidR="00D515B9" w:rsidRPr="00EC3E39" w:rsidRDefault="00D515B9" w:rsidP="000463DC">
            <w:pPr>
              <w:suppressAutoHyphens/>
              <w:jc w:val="both"/>
              <w:rPr>
                <w:rFonts w:eastAsia="TimesNewRomanPSMT"/>
                <w:bCs/>
                <w:i/>
                <w:color w:val="000000"/>
                <w:kern w:val="2"/>
                <w:lang w:eastAsia="ar-SA"/>
              </w:rPr>
            </w:pPr>
          </w:p>
        </w:tc>
        <w:tc>
          <w:tcPr>
            <w:tcW w:w="4219" w:type="dxa"/>
            <w:tcBorders>
              <w:top w:val="single" w:sz="4" w:space="0" w:color="000000"/>
              <w:left w:val="single" w:sz="4" w:space="0" w:color="000000"/>
              <w:bottom w:val="single" w:sz="4" w:space="0" w:color="000000"/>
              <w:right w:val="nil"/>
            </w:tcBorders>
          </w:tcPr>
          <w:p w:rsidR="00D515B9" w:rsidRPr="00EC3E39" w:rsidRDefault="00D515B9" w:rsidP="000463DC">
            <w:pPr>
              <w:snapToGrid w:val="0"/>
              <w:jc w:val="both"/>
              <w:rPr>
                <w:rFonts w:eastAsia="TimesNewRomanPSMT"/>
                <w:bCs/>
                <w:i/>
                <w:color w:val="000000"/>
                <w:kern w:val="2"/>
                <w:lang w:eastAsia="ar-SA"/>
              </w:rPr>
            </w:pPr>
          </w:p>
          <w:p w:rsidR="00D515B9" w:rsidRPr="00EC3E39" w:rsidRDefault="00D515B9" w:rsidP="000463DC">
            <w:pPr>
              <w:suppressAutoHyphens/>
              <w:jc w:val="both"/>
              <w:rPr>
                <w:rFonts w:eastAsia="TimesNewRomanPSMT"/>
                <w:b/>
                <w:bCs/>
                <w:color w:val="000000"/>
                <w:kern w:val="2"/>
                <w:lang w:eastAsia="ar-SA"/>
              </w:rPr>
            </w:pPr>
            <w:r w:rsidRPr="00EC3E39">
              <w:rPr>
                <w:rFonts w:eastAsia="TimesNewRomanPSMT"/>
                <w:bCs/>
                <w:i/>
              </w:rPr>
              <w:t>Адреса:</w:t>
            </w:r>
          </w:p>
        </w:tc>
        <w:tc>
          <w:tcPr>
            <w:tcW w:w="4942" w:type="dxa"/>
            <w:tcBorders>
              <w:top w:val="single" w:sz="4" w:space="0" w:color="000000"/>
              <w:left w:val="single" w:sz="4" w:space="0" w:color="000000"/>
              <w:bottom w:val="single" w:sz="4" w:space="0" w:color="000000"/>
              <w:right w:val="single" w:sz="4" w:space="0" w:color="000000"/>
            </w:tcBorders>
          </w:tcPr>
          <w:p w:rsidR="00D515B9" w:rsidRPr="00EC3E39" w:rsidRDefault="00D515B9" w:rsidP="000463DC">
            <w:pPr>
              <w:suppressAutoHyphens/>
              <w:snapToGrid w:val="0"/>
              <w:jc w:val="both"/>
              <w:rPr>
                <w:rFonts w:eastAsia="TimesNewRomanPSMT"/>
                <w:b/>
                <w:bCs/>
                <w:color w:val="000000"/>
                <w:kern w:val="2"/>
                <w:lang w:eastAsia="ar-SA"/>
              </w:rPr>
            </w:pPr>
          </w:p>
        </w:tc>
      </w:tr>
      <w:tr w:rsidR="00D515B9" w:rsidRPr="00EC3E39" w:rsidTr="000463DC">
        <w:tc>
          <w:tcPr>
            <w:tcW w:w="465" w:type="dxa"/>
            <w:tcBorders>
              <w:top w:val="single" w:sz="4" w:space="0" w:color="000000"/>
              <w:left w:val="single" w:sz="4" w:space="0" w:color="000000"/>
              <w:bottom w:val="single" w:sz="4" w:space="0" w:color="000000"/>
              <w:right w:val="nil"/>
            </w:tcBorders>
          </w:tcPr>
          <w:p w:rsidR="00D515B9" w:rsidRPr="00EC3E39" w:rsidRDefault="00D515B9" w:rsidP="000463DC">
            <w:pPr>
              <w:snapToGrid w:val="0"/>
              <w:jc w:val="both"/>
              <w:rPr>
                <w:rFonts w:eastAsia="TimesNewRomanPSMT"/>
                <w:bCs/>
                <w:i/>
                <w:color w:val="000000"/>
                <w:kern w:val="2"/>
                <w:lang w:eastAsia="ar-SA"/>
              </w:rPr>
            </w:pPr>
          </w:p>
          <w:p w:rsidR="00D515B9" w:rsidRPr="00EC3E39" w:rsidRDefault="00D515B9" w:rsidP="000463DC">
            <w:pPr>
              <w:suppressAutoHyphens/>
              <w:jc w:val="both"/>
              <w:rPr>
                <w:rFonts w:eastAsia="TimesNewRomanPSMT"/>
                <w:bCs/>
                <w:i/>
                <w:color w:val="000000"/>
                <w:kern w:val="2"/>
                <w:lang w:eastAsia="ar-SA"/>
              </w:rPr>
            </w:pPr>
          </w:p>
        </w:tc>
        <w:tc>
          <w:tcPr>
            <w:tcW w:w="4219" w:type="dxa"/>
            <w:tcBorders>
              <w:top w:val="single" w:sz="4" w:space="0" w:color="000000"/>
              <w:left w:val="single" w:sz="4" w:space="0" w:color="000000"/>
              <w:bottom w:val="single" w:sz="4" w:space="0" w:color="000000"/>
              <w:right w:val="nil"/>
            </w:tcBorders>
          </w:tcPr>
          <w:p w:rsidR="00D515B9" w:rsidRPr="00EC3E39" w:rsidRDefault="00D515B9" w:rsidP="000463DC">
            <w:pPr>
              <w:snapToGrid w:val="0"/>
              <w:jc w:val="both"/>
              <w:rPr>
                <w:rFonts w:eastAsia="TimesNewRomanPSMT"/>
                <w:bCs/>
                <w:i/>
                <w:color w:val="000000"/>
                <w:kern w:val="2"/>
                <w:lang w:eastAsia="ar-SA"/>
              </w:rPr>
            </w:pPr>
          </w:p>
          <w:p w:rsidR="00D515B9" w:rsidRPr="00EC3E39" w:rsidRDefault="00D515B9" w:rsidP="000463DC">
            <w:pPr>
              <w:suppressAutoHyphens/>
              <w:jc w:val="both"/>
              <w:rPr>
                <w:rFonts w:eastAsia="TimesNewRomanPSMT"/>
                <w:b/>
                <w:bCs/>
                <w:color w:val="000000"/>
                <w:kern w:val="2"/>
                <w:lang w:eastAsia="ar-SA"/>
              </w:rPr>
            </w:pPr>
            <w:r w:rsidRPr="00EC3E39">
              <w:rPr>
                <w:rFonts w:eastAsia="TimesNewRomanPSMT"/>
                <w:bCs/>
                <w:i/>
              </w:rPr>
              <w:t>Матични број:</w:t>
            </w:r>
          </w:p>
        </w:tc>
        <w:tc>
          <w:tcPr>
            <w:tcW w:w="4942" w:type="dxa"/>
            <w:tcBorders>
              <w:top w:val="single" w:sz="4" w:space="0" w:color="000000"/>
              <w:left w:val="single" w:sz="4" w:space="0" w:color="000000"/>
              <w:bottom w:val="single" w:sz="4" w:space="0" w:color="000000"/>
              <w:right w:val="single" w:sz="4" w:space="0" w:color="000000"/>
            </w:tcBorders>
          </w:tcPr>
          <w:p w:rsidR="00D515B9" w:rsidRPr="00EC3E39" w:rsidRDefault="00D515B9" w:rsidP="000463DC">
            <w:pPr>
              <w:suppressAutoHyphens/>
              <w:snapToGrid w:val="0"/>
              <w:jc w:val="both"/>
              <w:rPr>
                <w:rFonts w:eastAsia="TimesNewRomanPSMT"/>
                <w:b/>
                <w:bCs/>
                <w:color w:val="000000"/>
                <w:kern w:val="2"/>
                <w:lang w:eastAsia="ar-SA"/>
              </w:rPr>
            </w:pPr>
          </w:p>
        </w:tc>
      </w:tr>
      <w:tr w:rsidR="00D515B9" w:rsidRPr="00EC3E39" w:rsidTr="000463DC">
        <w:tc>
          <w:tcPr>
            <w:tcW w:w="465" w:type="dxa"/>
            <w:tcBorders>
              <w:top w:val="single" w:sz="4" w:space="0" w:color="000000"/>
              <w:left w:val="single" w:sz="4" w:space="0" w:color="000000"/>
              <w:bottom w:val="single" w:sz="4" w:space="0" w:color="000000"/>
              <w:right w:val="nil"/>
            </w:tcBorders>
          </w:tcPr>
          <w:p w:rsidR="00D515B9" w:rsidRPr="00EC3E39" w:rsidRDefault="00D515B9" w:rsidP="000463DC">
            <w:pPr>
              <w:snapToGrid w:val="0"/>
              <w:jc w:val="both"/>
              <w:rPr>
                <w:rFonts w:eastAsia="TimesNewRomanPSMT"/>
                <w:bCs/>
                <w:i/>
                <w:color w:val="000000"/>
                <w:kern w:val="2"/>
                <w:lang w:eastAsia="ar-SA"/>
              </w:rPr>
            </w:pPr>
          </w:p>
          <w:p w:rsidR="00D515B9" w:rsidRPr="00EC3E39" w:rsidRDefault="00D515B9" w:rsidP="000463DC">
            <w:pPr>
              <w:suppressAutoHyphens/>
              <w:jc w:val="both"/>
              <w:rPr>
                <w:rFonts w:eastAsia="TimesNewRomanPSMT"/>
                <w:bCs/>
                <w:i/>
                <w:color w:val="000000"/>
                <w:kern w:val="2"/>
                <w:lang w:eastAsia="ar-SA"/>
              </w:rPr>
            </w:pPr>
          </w:p>
        </w:tc>
        <w:tc>
          <w:tcPr>
            <w:tcW w:w="4219" w:type="dxa"/>
            <w:tcBorders>
              <w:top w:val="single" w:sz="4" w:space="0" w:color="000000"/>
              <w:left w:val="single" w:sz="4" w:space="0" w:color="000000"/>
              <w:bottom w:val="single" w:sz="4" w:space="0" w:color="000000"/>
              <w:right w:val="nil"/>
            </w:tcBorders>
          </w:tcPr>
          <w:p w:rsidR="00D515B9" w:rsidRPr="00EC3E39" w:rsidRDefault="00D515B9" w:rsidP="000463DC">
            <w:pPr>
              <w:snapToGrid w:val="0"/>
              <w:jc w:val="both"/>
              <w:rPr>
                <w:rFonts w:eastAsia="TimesNewRomanPSMT"/>
                <w:bCs/>
                <w:i/>
                <w:color w:val="000000"/>
                <w:kern w:val="2"/>
                <w:lang w:eastAsia="ar-SA"/>
              </w:rPr>
            </w:pPr>
          </w:p>
          <w:p w:rsidR="00D515B9" w:rsidRPr="00EC3E39" w:rsidRDefault="00D515B9" w:rsidP="000463DC">
            <w:pPr>
              <w:suppressAutoHyphens/>
              <w:jc w:val="both"/>
              <w:rPr>
                <w:rFonts w:eastAsia="TimesNewRomanPSMT"/>
                <w:b/>
                <w:bCs/>
                <w:color w:val="000000"/>
                <w:kern w:val="2"/>
                <w:lang w:eastAsia="ar-SA"/>
              </w:rPr>
            </w:pPr>
            <w:r w:rsidRPr="00EC3E39">
              <w:rPr>
                <w:rFonts w:eastAsia="TimesNewRomanPSMT"/>
                <w:bCs/>
                <w:i/>
              </w:rPr>
              <w:t>Порески идентификациони број:</w:t>
            </w:r>
          </w:p>
        </w:tc>
        <w:tc>
          <w:tcPr>
            <w:tcW w:w="4942" w:type="dxa"/>
            <w:tcBorders>
              <w:top w:val="single" w:sz="4" w:space="0" w:color="000000"/>
              <w:left w:val="single" w:sz="4" w:space="0" w:color="000000"/>
              <w:bottom w:val="single" w:sz="4" w:space="0" w:color="000000"/>
              <w:right w:val="single" w:sz="4" w:space="0" w:color="000000"/>
            </w:tcBorders>
          </w:tcPr>
          <w:p w:rsidR="00D515B9" w:rsidRPr="00EC3E39" w:rsidRDefault="00D515B9" w:rsidP="000463DC">
            <w:pPr>
              <w:suppressAutoHyphens/>
              <w:snapToGrid w:val="0"/>
              <w:jc w:val="both"/>
              <w:rPr>
                <w:rFonts w:eastAsia="TimesNewRomanPSMT"/>
                <w:b/>
                <w:bCs/>
                <w:color w:val="000000"/>
                <w:kern w:val="2"/>
                <w:lang w:eastAsia="ar-SA"/>
              </w:rPr>
            </w:pPr>
          </w:p>
        </w:tc>
      </w:tr>
      <w:tr w:rsidR="00D515B9" w:rsidRPr="00EC3E39" w:rsidTr="000463DC">
        <w:tc>
          <w:tcPr>
            <w:tcW w:w="465" w:type="dxa"/>
            <w:tcBorders>
              <w:top w:val="single" w:sz="4" w:space="0" w:color="000000"/>
              <w:left w:val="single" w:sz="4" w:space="0" w:color="000000"/>
              <w:bottom w:val="single" w:sz="4" w:space="0" w:color="000000"/>
              <w:right w:val="nil"/>
            </w:tcBorders>
          </w:tcPr>
          <w:p w:rsidR="00D515B9" w:rsidRPr="00EC3E39" w:rsidRDefault="00D515B9" w:rsidP="000463DC">
            <w:pPr>
              <w:suppressAutoHyphens/>
              <w:snapToGrid w:val="0"/>
              <w:jc w:val="both"/>
              <w:rPr>
                <w:rFonts w:eastAsia="TimesNewRomanPSMT"/>
                <w:bCs/>
                <w:i/>
                <w:color w:val="000000"/>
                <w:kern w:val="2"/>
                <w:lang w:eastAsia="ar-SA"/>
              </w:rPr>
            </w:pPr>
          </w:p>
        </w:tc>
        <w:tc>
          <w:tcPr>
            <w:tcW w:w="4219" w:type="dxa"/>
            <w:tcBorders>
              <w:top w:val="single" w:sz="4" w:space="0" w:color="000000"/>
              <w:left w:val="single" w:sz="4" w:space="0" w:color="000000"/>
              <w:bottom w:val="single" w:sz="4" w:space="0" w:color="000000"/>
              <w:right w:val="nil"/>
            </w:tcBorders>
          </w:tcPr>
          <w:p w:rsidR="00D515B9" w:rsidRPr="00EC3E39" w:rsidRDefault="00D515B9" w:rsidP="000463DC">
            <w:pPr>
              <w:snapToGrid w:val="0"/>
              <w:jc w:val="both"/>
              <w:rPr>
                <w:rFonts w:eastAsia="TimesNewRomanPSMT"/>
                <w:bCs/>
                <w:i/>
                <w:color w:val="000000"/>
                <w:kern w:val="2"/>
                <w:lang w:eastAsia="ar-SA"/>
              </w:rPr>
            </w:pPr>
          </w:p>
          <w:p w:rsidR="00D515B9" w:rsidRPr="00EC3E39" w:rsidRDefault="00D515B9" w:rsidP="000463DC">
            <w:pPr>
              <w:suppressAutoHyphens/>
              <w:jc w:val="both"/>
              <w:rPr>
                <w:rFonts w:eastAsia="TimesNewRomanPSMT"/>
                <w:b/>
                <w:bCs/>
                <w:color w:val="000000"/>
                <w:kern w:val="2"/>
                <w:lang w:eastAsia="ar-SA"/>
              </w:rPr>
            </w:pPr>
            <w:r w:rsidRPr="00EC3E39">
              <w:rPr>
                <w:rFonts w:eastAsia="TimesNewRomanPSMT"/>
                <w:bCs/>
                <w:i/>
              </w:rPr>
              <w:t>Име особе за контакт:</w:t>
            </w:r>
          </w:p>
        </w:tc>
        <w:tc>
          <w:tcPr>
            <w:tcW w:w="4942" w:type="dxa"/>
            <w:tcBorders>
              <w:top w:val="single" w:sz="4" w:space="0" w:color="000000"/>
              <w:left w:val="single" w:sz="4" w:space="0" w:color="000000"/>
              <w:bottom w:val="single" w:sz="4" w:space="0" w:color="000000"/>
              <w:right w:val="single" w:sz="4" w:space="0" w:color="000000"/>
            </w:tcBorders>
          </w:tcPr>
          <w:p w:rsidR="00D515B9" w:rsidRPr="00EC3E39" w:rsidRDefault="00D515B9" w:rsidP="000463DC">
            <w:pPr>
              <w:suppressAutoHyphens/>
              <w:snapToGrid w:val="0"/>
              <w:jc w:val="both"/>
              <w:rPr>
                <w:rFonts w:eastAsia="TimesNewRomanPSMT"/>
                <w:b/>
                <w:bCs/>
                <w:color w:val="000000"/>
                <w:kern w:val="2"/>
                <w:lang w:eastAsia="ar-SA"/>
              </w:rPr>
            </w:pPr>
          </w:p>
        </w:tc>
      </w:tr>
      <w:tr w:rsidR="00D515B9" w:rsidRPr="00EC3E39" w:rsidTr="000463DC">
        <w:tc>
          <w:tcPr>
            <w:tcW w:w="465" w:type="dxa"/>
            <w:tcBorders>
              <w:top w:val="single" w:sz="4" w:space="0" w:color="000000"/>
              <w:left w:val="single" w:sz="4" w:space="0" w:color="000000"/>
              <w:bottom w:val="single" w:sz="4" w:space="0" w:color="000000"/>
              <w:right w:val="nil"/>
            </w:tcBorders>
          </w:tcPr>
          <w:p w:rsidR="00D515B9" w:rsidRPr="00EC3E39" w:rsidRDefault="00D515B9" w:rsidP="000463DC">
            <w:pPr>
              <w:suppressAutoHyphens/>
              <w:snapToGrid w:val="0"/>
              <w:jc w:val="both"/>
              <w:rPr>
                <w:rFonts w:eastAsia="TimesNewRomanPSMT"/>
                <w:bCs/>
                <w:i/>
                <w:color w:val="000000"/>
                <w:kern w:val="2"/>
                <w:lang w:eastAsia="ar-SA"/>
              </w:rPr>
            </w:pPr>
          </w:p>
        </w:tc>
        <w:tc>
          <w:tcPr>
            <w:tcW w:w="4219" w:type="dxa"/>
            <w:tcBorders>
              <w:top w:val="single" w:sz="4" w:space="0" w:color="000000"/>
              <w:left w:val="single" w:sz="4" w:space="0" w:color="000000"/>
              <w:bottom w:val="single" w:sz="4" w:space="0" w:color="000000"/>
              <w:right w:val="nil"/>
            </w:tcBorders>
          </w:tcPr>
          <w:p w:rsidR="00D515B9" w:rsidRPr="00EC3E39" w:rsidRDefault="00D515B9" w:rsidP="000463DC">
            <w:pPr>
              <w:snapToGrid w:val="0"/>
              <w:jc w:val="both"/>
              <w:rPr>
                <w:rFonts w:eastAsia="TimesNewRomanPSMT"/>
                <w:bCs/>
                <w:i/>
                <w:color w:val="000000"/>
                <w:kern w:val="2"/>
                <w:lang w:val="ru-RU" w:eastAsia="ar-SA"/>
              </w:rPr>
            </w:pPr>
          </w:p>
          <w:p w:rsidR="00D515B9" w:rsidRPr="00EC3E39" w:rsidRDefault="00D515B9" w:rsidP="000463DC">
            <w:pPr>
              <w:suppressAutoHyphens/>
              <w:jc w:val="both"/>
              <w:rPr>
                <w:rFonts w:eastAsia="TimesNewRomanPSMT"/>
                <w:b/>
                <w:bCs/>
                <w:color w:val="000000"/>
                <w:kern w:val="2"/>
                <w:lang w:val="ru-RU" w:eastAsia="ar-SA"/>
              </w:rPr>
            </w:pPr>
            <w:r w:rsidRPr="00EC3E39">
              <w:rPr>
                <w:rFonts w:eastAsia="TimesNewRomanPSMT"/>
                <w:bCs/>
                <w:i/>
                <w:lang w:val="ru-RU"/>
              </w:rPr>
              <w:t>Проценат укупне вредности набавке који ће извршити подизвођач:</w:t>
            </w:r>
          </w:p>
        </w:tc>
        <w:tc>
          <w:tcPr>
            <w:tcW w:w="4942" w:type="dxa"/>
            <w:tcBorders>
              <w:top w:val="single" w:sz="4" w:space="0" w:color="000000"/>
              <w:left w:val="single" w:sz="4" w:space="0" w:color="000000"/>
              <w:bottom w:val="single" w:sz="4" w:space="0" w:color="000000"/>
              <w:right w:val="single" w:sz="4" w:space="0" w:color="000000"/>
            </w:tcBorders>
          </w:tcPr>
          <w:p w:rsidR="00D515B9" w:rsidRPr="00EC3E39" w:rsidRDefault="00D515B9" w:rsidP="000463DC">
            <w:pPr>
              <w:suppressAutoHyphens/>
              <w:snapToGrid w:val="0"/>
              <w:jc w:val="both"/>
              <w:rPr>
                <w:rFonts w:eastAsia="TimesNewRomanPSMT"/>
                <w:b/>
                <w:bCs/>
                <w:color w:val="000000"/>
                <w:kern w:val="2"/>
                <w:lang w:val="ru-RU" w:eastAsia="ar-SA"/>
              </w:rPr>
            </w:pPr>
          </w:p>
        </w:tc>
      </w:tr>
      <w:tr w:rsidR="00D515B9" w:rsidRPr="00EC3E39" w:rsidTr="000463DC">
        <w:tc>
          <w:tcPr>
            <w:tcW w:w="465" w:type="dxa"/>
            <w:tcBorders>
              <w:top w:val="single" w:sz="4" w:space="0" w:color="000000"/>
              <w:left w:val="single" w:sz="4" w:space="0" w:color="000000"/>
              <w:bottom w:val="single" w:sz="4" w:space="0" w:color="000000"/>
              <w:right w:val="nil"/>
            </w:tcBorders>
          </w:tcPr>
          <w:p w:rsidR="00D515B9" w:rsidRPr="00EC3E39" w:rsidRDefault="00D515B9" w:rsidP="000463DC">
            <w:pPr>
              <w:suppressAutoHyphens/>
              <w:snapToGrid w:val="0"/>
              <w:jc w:val="both"/>
              <w:rPr>
                <w:rFonts w:eastAsia="TimesNewRomanPSMT"/>
                <w:bCs/>
                <w:i/>
                <w:color w:val="000000"/>
                <w:kern w:val="2"/>
                <w:lang w:val="ru-RU" w:eastAsia="ar-SA"/>
              </w:rPr>
            </w:pPr>
          </w:p>
        </w:tc>
        <w:tc>
          <w:tcPr>
            <w:tcW w:w="4219" w:type="dxa"/>
            <w:tcBorders>
              <w:top w:val="single" w:sz="4" w:space="0" w:color="000000"/>
              <w:left w:val="single" w:sz="4" w:space="0" w:color="000000"/>
              <w:bottom w:val="single" w:sz="4" w:space="0" w:color="000000"/>
              <w:right w:val="nil"/>
            </w:tcBorders>
          </w:tcPr>
          <w:p w:rsidR="00D515B9" w:rsidRPr="00EC3E39" w:rsidRDefault="00D515B9" w:rsidP="000463DC">
            <w:pPr>
              <w:snapToGrid w:val="0"/>
              <w:jc w:val="both"/>
              <w:rPr>
                <w:rFonts w:eastAsia="TimesNewRomanPSMT"/>
                <w:bCs/>
                <w:i/>
                <w:color w:val="000000"/>
                <w:kern w:val="2"/>
                <w:lang w:val="ru-RU" w:eastAsia="ar-SA"/>
              </w:rPr>
            </w:pPr>
          </w:p>
          <w:p w:rsidR="00D515B9" w:rsidRPr="00EC3E39" w:rsidRDefault="00D515B9" w:rsidP="000463DC">
            <w:pPr>
              <w:suppressAutoHyphens/>
              <w:jc w:val="both"/>
              <w:rPr>
                <w:rFonts w:eastAsia="TimesNewRomanPSMT"/>
                <w:b/>
                <w:bCs/>
                <w:color w:val="000000"/>
                <w:kern w:val="2"/>
                <w:lang w:val="ru-RU" w:eastAsia="ar-SA"/>
              </w:rPr>
            </w:pPr>
            <w:r w:rsidRPr="00EC3E39">
              <w:rPr>
                <w:rFonts w:eastAsia="TimesNewRomanPSMT"/>
                <w:bCs/>
                <w:i/>
                <w:lang w:val="ru-RU"/>
              </w:rPr>
              <w:t>Део предмета набавке који ће извршити подизвођач:</w:t>
            </w:r>
          </w:p>
        </w:tc>
        <w:tc>
          <w:tcPr>
            <w:tcW w:w="4942" w:type="dxa"/>
            <w:tcBorders>
              <w:top w:val="single" w:sz="4" w:space="0" w:color="000000"/>
              <w:left w:val="single" w:sz="4" w:space="0" w:color="000000"/>
              <w:bottom w:val="single" w:sz="4" w:space="0" w:color="000000"/>
              <w:right w:val="single" w:sz="4" w:space="0" w:color="000000"/>
            </w:tcBorders>
          </w:tcPr>
          <w:p w:rsidR="00D515B9" w:rsidRPr="00EC3E39" w:rsidRDefault="00D515B9" w:rsidP="000463DC">
            <w:pPr>
              <w:suppressAutoHyphens/>
              <w:snapToGrid w:val="0"/>
              <w:jc w:val="both"/>
              <w:rPr>
                <w:rFonts w:eastAsia="TimesNewRomanPSMT"/>
                <w:b/>
                <w:bCs/>
                <w:color w:val="000000"/>
                <w:kern w:val="2"/>
                <w:lang w:val="ru-RU" w:eastAsia="ar-SA"/>
              </w:rPr>
            </w:pPr>
          </w:p>
        </w:tc>
      </w:tr>
      <w:tr w:rsidR="00D515B9" w:rsidRPr="00EC3E39" w:rsidTr="000463DC">
        <w:tc>
          <w:tcPr>
            <w:tcW w:w="465" w:type="dxa"/>
            <w:tcBorders>
              <w:top w:val="single" w:sz="4" w:space="0" w:color="000000"/>
              <w:left w:val="single" w:sz="4" w:space="0" w:color="000000"/>
              <w:bottom w:val="single" w:sz="4" w:space="0" w:color="000000"/>
              <w:right w:val="nil"/>
            </w:tcBorders>
          </w:tcPr>
          <w:p w:rsidR="00D515B9" w:rsidRPr="00EC3E39" w:rsidRDefault="00D515B9" w:rsidP="000463DC">
            <w:pPr>
              <w:snapToGrid w:val="0"/>
              <w:jc w:val="both"/>
              <w:rPr>
                <w:rFonts w:eastAsia="TimesNewRomanPSMT"/>
                <w:bCs/>
                <w:i/>
                <w:color w:val="000000"/>
                <w:kern w:val="2"/>
                <w:lang w:val="ru-RU" w:eastAsia="ar-SA"/>
              </w:rPr>
            </w:pPr>
          </w:p>
          <w:p w:rsidR="00D515B9" w:rsidRPr="00EC3E39" w:rsidRDefault="00D515B9" w:rsidP="000463DC">
            <w:pPr>
              <w:suppressAutoHyphens/>
              <w:jc w:val="both"/>
              <w:rPr>
                <w:rFonts w:eastAsia="TimesNewRomanPSMT"/>
                <w:bCs/>
                <w:i/>
                <w:color w:val="000000"/>
                <w:kern w:val="2"/>
                <w:lang w:eastAsia="ar-SA"/>
              </w:rPr>
            </w:pPr>
            <w:r w:rsidRPr="00EC3E39">
              <w:rPr>
                <w:rFonts w:eastAsia="TimesNewRomanPSMT"/>
                <w:bCs/>
                <w:i/>
              </w:rPr>
              <w:t>2)</w:t>
            </w:r>
          </w:p>
        </w:tc>
        <w:tc>
          <w:tcPr>
            <w:tcW w:w="4219" w:type="dxa"/>
            <w:tcBorders>
              <w:top w:val="single" w:sz="4" w:space="0" w:color="000000"/>
              <w:left w:val="single" w:sz="4" w:space="0" w:color="000000"/>
              <w:bottom w:val="single" w:sz="4" w:space="0" w:color="000000"/>
              <w:right w:val="nil"/>
            </w:tcBorders>
          </w:tcPr>
          <w:p w:rsidR="00D515B9" w:rsidRPr="00EC3E39" w:rsidRDefault="00D515B9" w:rsidP="000463DC">
            <w:pPr>
              <w:snapToGrid w:val="0"/>
              <w:jc w:val="both"/>
              <w:rPr>
                <w:rFonts w:eastAsia="TimesNewRomanPSMT"/>
                <w:bCs/>
                <w:i/>
                <w:color w:val="000000"/>
                <w:kern w:val="2"/>
                <w:lang w:eastAsia="ar-SA"/>
              </w:rPr>
            </w:pPr>
          </w:p>
          <w:p w:rsidR="00D515B9" w:rsidRPr="00EC3E39" w:rsidRDefault="00D515B9" w:rsidP="000463DC">
            <w:pPr>
              <w:suppressAutoHyphens/>
              <w:jc w:val="both"/>
              <w:rPr>
                <w:rFonts w:eastAsia="TimesNewRomanPSMT"/>
                <w:b/>
                <w:bCs/>
                <w:color w:val="000000"/>
                <w:kern w:val="2"/>
                <w:lang w:eastAsia="ar-SA"/>
              </w:rPr>
            </w:pPr>
            <w:r w:rsidRPr="00EC3E39">
              <w:rPr>
                <w:rFonts w:eastAsia="TimesNewRomanPSMT"/>
                <w:bCs/>
                <w:i/>
              </w:rPr>
              <w:t>Назив подизвођача:</w:t>
            </w:r>
          </w:p>
        </w:tc>
        <w:tc>
          <w:tcPr>
            <w:tcW w:w="4942" w:type="dxa"/>
            <w:tcBorders>
              <w:top w:val="single" w:sz="4" w:space="0" w:color="000000"/>
              <w:left w:val="single" w:sz="4" w:space="0" w:color="000000"/>
              <w:bottom w:val="single" w:sz="4" w:space="0" w:color="000000"/>
              <w:right w:val="single" w:sz="4" w:space="0" w:color="000000"/>
            </w:tcBorders>
          </w:tcPr>
          <w:p w:rsidR="00D515B9" w:rsidRPr="00EC3E39" w:rsidRDefault="00D515B9" w:rsidP="000463DC">
            <w:pPr>
              <w:suppressAutoHyphens/>
              <w:snapToGrid w:val="0"/>
              <w:jc w:val="both"/>
              <w:rPr>
                <w:rFonts w:eastAsia="TimesNewRomanPSMT"/>
                <w:b/>
                <w:bCs/>
                <w:color w:val="000000"/>
                <w:kern w:val="2"/>
                <w:lang w:eastAsia="ar-SA"/>
              </w:rPr>
            </w:pPr>
          </w:p>
        </w:tc>
      </w:tr>
      <w:tr w:rsidR="00D515B9" w:rsidRPr="00EC3E39" w:rsidTr="000463DC">
        <w:tc>
          <w:tcPr>
            <w:tcW w:w="465" w:type="dxa"/>
            <w:tcBorders>
              <w:top w:val="single" w:sz="4" w:space="0" w:color="000000"/>
              <w:left w:val="single" w:sz="4" w:space="0" w:color="000000"/>
              <w:bottom w:val="single" w:sz="4" w:space="0" w:color="000000"/>
              <w:right w:val="nil"/>
            </w:tcBorders>
          </w:tcPr>
          <w:p w:rsidR="00D515B9" w:rsidRPr="00EC3E39" w:rsidRDefault="00D515B9" w:rsidP="000463DC">
            <w:pPr>
              <w:snapToGrid w:val="0"/>
              <w:jc w:val="both"/>
              <w:rPr>
                <w:rFonts w:eastAsia="TimesNewRomanPSMT"/>
                <w:bCs/>
                <w:i/>
                <w:color w:val="000000"/>
                <w:kern w:val="2"/>
                <w:lang w:eastAsia="ar-SA"/>
              </w:rPr>
            </w:pPr>
          </w:p>
          <w:p w:rsidR="00D515B9" w:rsidRPr="00EC3E39" w:rsidRDefault="00D515B9" w:rsidP="000463DC">
            <w:pPr>
              <w:suppressAutoHyphens/>
              <w:jc w:val="both"/>
              <w:rPr>
                <w:rFonts w:eastAsia="TimesNewRomanPSMT"/>
                <w:bCs/>
                <w:i/>
                <w:color w:val="000000"/>
                <w:kern w:val="2"/>
                <w:lang w:eastAsia="ar-SA"/>
              </w:rPr>
            </w:pPr>
          </w:p>
        </w:tc>
        <w:tc>
          <w:tcPr>
            <w:tcW w:w="4219" w:type="dxa"/>
            <w:tcBorders>
              <w:top w:val="single" w:sz="4" w:space="0" w:color="000000"/>
              <w:left w:val="single" w:sz="4" w:space="0" w:color="000000"/>
              <w:bottom w:val="single" w:sz="4" w:space="0" w:color="000000"/>
              <w:right w:val="nil"/>
            </w:tcBorders>
          </w:tcPr>
          <w:p w:rsidR="00D515B9" w:rsidRPr="00EC3E39" w:rsidRDefault="00D515B9" w:rsidP="000463DC">
            <w:pPr>
              <w:snapToGrid w:val="0"/>
              <w:jc w:val="both"/>
              <w:rPr>
                <w:rFonts w:eastAsia="TimesNewRomanPSMT"/>
                <w:bCs/>
                <w:i/>
                <w:color w:val="000000"/>
                <w:kern w:val="2"/>
                <w:lang w:eastAsia="ar-SA"/>
              </w:rPr>
            </w:pPr>
          </w:p>
          <w:p w:rsidR="00D515B9" w:rsidRPr="00EC3E39" w:rsidRDefault="00D515B9" w:rsidP="000463DC">
            <w:pPr>
              <w:suppressAutoHyphens/>
              <w:jc w:val="both"/>
              <w:rPr>
                <w:rFonts w:eastAsia="TimesNewRomanPSMT"/>
                <w:b/>
                <w:bCs/>
                <w:color w:val="000000"/>
                <w:kern w:val="2"/>
                <w:lang w:eastAsia="ar-SA"/>
              </w:rPr>
            </w:pPr>
            <w:r w:rsidRPr="00EC3E39">
              <w:rPr>
                <w:rFonts w:eastAsia="TimesNewRomanPSMT"/>
                <w:bCs/>
                <w:i/>
              </w:rPr>
              <w:t>Адреса:</w:t>
            </w:r>
          </w:p>
        </w:tc>
        <w:tc>
          <w:tcPr>
            <w:tcW w:w="4942" w:type="dxa"/>
            <w:tcBorders>
              <w:top w:val="single" w:sz="4" w:space="0" w:color="000000"/>
              <w:left w:val="single" w:sz="4" w:space="0" w:color="000000"/>
              <w:bottom w:val="single" w:sz="4" w:space="0" w:color="000000"/>
              <w:right w:val="single" w:sz="4" w:space="0" w:color="000000"/>
            </w:tcBorders>
          </w:tcPr>
          <w:p w:rsidR="00D515B9" w:rsidRPr="00EC3E39" w:rsidRDefault="00D515B9" w:rsidP="000463DC">
            <w:pPr>
              <w:suppressAutoHyphens/>
              <w:snapToGrid w:val="0"/>
              <w:jc w:val="both"/>
              <w:rPr>
                <w:rFonts w:eastAsia="TimesNewRomanPSMT"/>
                <w:b/>
                <w:bCs/>
                <w:color w:val="000000"/>
                <w:kern w:val="2"/>
                <w:lang w:eastAsia="ar-SA"/>
              </w:rPr>
            </w:pPr>
          </w:p>
        </w:tc>
      </w:tr>
      <w:tr w:rsidR="00D515B9" w:rsidRPr="00EC3E39" w:rsidTr="000463DC">
        <w:tc>
          <w:tcPr>
            <w:tcW w:w="465" w:type="dxa"/>
            <w:tcBorders>
              <w:top w:val="single" w:sz="4" w:space="0" w:color="000000"/>
              <w:left w:val="single" w:sz="4" w:space="0" w:color="000000"/>
              <w:bottom w:val="single" w:sz="4" w:space="0" w:color="000000"/>
              <w:right w:val="nil"/>
            </w:tcBorders>
          </w:tcPr>
          <w:p w:rsidR="00D515B9" w:rsidRPr="00EC3E39" w:rsidRDefault="00D515B9" w:rsidP="000463DC">
            <w:pPr>
              <w:snapToGrid w:val="0"/>
              <w:jc w:val="both"/>
              <w:rPr>
                <w:rFonts w:eastAsia="TimesNewRomanPSMT"/>
                <w:bCs/>
                <w:i/>
                <w:color w:val="000000"/>
                <w:kern w:val="2"/>
                <w:lang w:eastAsia="ar-SA"/>
              </w:rPr>
            </w:pPr>
          </w:p>
          <w:p w:rsidR="00D515B9" w:rsidRPr="00EC3E39" w:rsidRDefault="00D515B9" w:rsidP="000463DC">
            <w:pPr>
              <w:suppressAutoHyphens/>
              <w:jc w:val="both"/>
              <w:rPr>
                <w:rFonts w:eastAsia="TimesNewRomanPSMT"/>
                <w:bCs/>
                <w:i/>
                <w:color w:val="000000"/>
                <w:kern w:val="2"/>
                <w:lang w:eastAsia="ar-SA"/>
              </w:rPr>
            </w:pPr>
          </w:p>
        </w:tc>
        <w:tc>
          <w:tcPr>
            <w:tcW w:w="4219" w:type="dxa"/>
            <w:tcBorders>
              <w:top w:val="single" w:sz="4" w:space="0" w:color="000000"/>
              <w:left w:val="single" w:sz="4" w:space="0" w:color="000000"/>
              <w:bottom w:val="single" w:sz="4" w:space="0" w:color="000000"/>
              <w:right w:val="nil"/>
            </w:tcBorders>
          </w:tcPr>
          <w:p w:rsidR="00D515B9" w:rsidRPr="00EC3E39" w:rsidRDefault="00D515B9" w:rsidP="000463DC">
            <w:pPr>
              <w:snapToGrid w:val="0"/>
              <w:jc w:val="both"/>
              <w:rPr>
                <w:rFonts w:eastAsia="TimesNewRomanPSMT"/>
                <w:bCs/>
                <w:i/>
                <w:color w:val="000000"/>
                <w:kern w:val="2"/>
                <w:lang w:eastAsia="ar-SA"/>
              </w:rPr>
            </w:pPr>
          </w:p>
          <w:p w:rsidR="00D515B9" w:rsidRPr="00EC3E39" w:rsidRDefault="00D515B9" w:rsidP="000463DC">
            <w:pPr>
              <w:suppressAutoHyphens/>
              <w:jc w:val="both"/>
              <w:rPr>
                <w:rFonts w:eastAsia="TimesNewRomanPSMT"/>
                <w:b/>
                <w:bCs/>
                <w:color w:val="000000"/>
                <w:kern w:val="2"/>
                <w:lang w:eastAsia="ar-SA"/>
              </w:rPr>
            </w:pPr>
            <w:r w:rsidRPr="00EC3E39">
              <w:rPr>
                <w:rFonts w:eastAsia="TimesNewRomanPSMT"/>
                <w:bCs/>
                <w:i/>
              </w:rPr>
              <w:t>Матични број:</w:t>
            </w:r>
          </w:p>
        </w:tc>
        <w:tc>
          <w:tcPr>
            <w:tcW w:w="4942" w:type="dxa"/>
            <w:tcBorders>
              <w:top w:val="single" w:sz="4" w:space="0" w:color="000000"/>
              <w:left w:val="single" w:sz="4" w:space="0" w:color="000000"/>
              <w:bottom w:val="single" w:sz="4" w:space="0" w:color="000000"/>
              <w:right w:val="single" w:sz="4" w:space="0" w:color="000000"/>
            </w:tcBorders>
          </w:tcPr>
          <w:p w:rsidR="00D515B9" w:rsidRPr="00EC3E39" w:rsidRDefault="00D515B9" w:rsidP="000463DC">
            <w:pPr>
              <w:suppressAutoHyphens/>
              <w:snapToGrid w:val="0"/>
              <w:jc w:val="both"/>
              <w:rPr>
                <w:rFonts w:eastAsia="TimesNewRomanPSMT"/>
                <w:b/>
                <w:bCs/>
                <w:color w:val="000000"/>
                <w:kern w:val="2"/>
                <w:lang w:eastAsia="ar-SA"/>
              </w:rPr>
            </w:pPr>
          </w:p>
        </w:tc>
      </w:tr>
      <w:tr w:rsidR="00D515B9" w:rsidRPr="00EC3E39" w:rsidTr="000463DC">
        <w:tc>
          <w:tcPr>
            <w:tcW w:w="465" w:type="dxa"/>
            <w:tcBorders>
              <w:top w:val="single" w:sz="4" w:space="0" w:color="000000"/>
              <w:left w:val="single" w:sz="4" w:space="0" w:color="000000"/>
              <w:bottom w:val="single" w:sz="4" w:space="0" w:color="000000"/>
              <w:right w:val="nil"/>
            </w:tcBorders>
          </w:tcPr>
          <w:p w:rsidR="00D515B9" w:rsidRPr="00EC3E39" w:rsidRDefault="00D515B9" w:rsidP="000463DC">
            <w:pPr>
              <w:snapToGrid w:val="0"/>
              <w:jc w:val="both"/>
              <w:rPr>
                <w:rFonts w:eastAsia="TimesNewRomanPSMT"/>
                <w:bCs/>
                <w:i/>
                <w:color w:val="000000"/>
                <w:kern w:val="2"/>
                <w:lang w:eastAsia="ar-SA"/>
              </w:rPr>
            </w:pPr>
          </w:p>
          <w:p w:rsidR="00D515B9" w:rsidRPr="00EC3E39" w:rsidRDefault="00D515B9" w:rsidP="000463DC">
            <w:pPr>
              <w:suppressAutoHyphens/>
              <w:jc w:val="both"/>
              <w:rPr>
                <w:rFonts w:eastAsia="TimesNewRomanPSMT"/>
                <w:bCs/>
                <w:i/>
                <w:color w:val="000000"/>
                <w:kern w:val="2"/>
                <w:lang w:eastAsia="ar-SA"/>
              </w:rPr>
            </w:pPr>
          </w:p>
        </w:tc>
        <w:tc>
          <w:tcPr>
            <w:tcW w:w="4219" w:type="dxa"/>
            <w:tcBorders>
              <w:top w:val="single" w:sz="4" w:space="0" w:color="000000"/>
              <w:left w:val="single" w:sz="4" w:space="0" w:color="000000"/>
              <w:bottom w:val="single" w:sz="4" w:space="0" w:color="000000"/>
              <w:right w:val="nil"/>
            </w:tcBorders>
          </w:tcPr>
          <w:p w:rsidR="00D515B9" w:rsidRPr="00EC3E39" w:rsidRDefault="00D515B9" w:rsidP="000463DC">
            <w:pPr>
              <w:snapToGrid w:val="0"/>
              <w:jc w:val="both"/>
              <w:rPr>
                <w:rFonts w:eastAsia="TimesNewRomanPSMT"/>
                <w:bCs/>
                <w:i/>
                <w:color w:val="000000"/>
                <w:kern w:val="2"/>
                <w:lang w:eastAsia="ar-SA"/>
              </w:rPr>
            </w:pPr>
          </w:p>
          <w:p w:rsidR="00D515B9" w:rsidRPr="00EC3E39" w:rsidRDefault="00D515B9" w:rsidP="000463DC">
            <w:pPr>
              <w:suppressAutoHyphens/>
              <w:jc w:val="both"/>
              <w:rPr>
                <w:rFonts w:eastAsia="TimesNewRomanPSMT"/>
                <w:b/>
                <w:bCs/>
                <w:color w:val="000000"/>
                <w:kern w:val="2"/>
                <w:lang w:eastAsia="ar-SA"/>
              </w:rPr>
            </w:pPr>
            <w:r w:rsidRPr="00EC3E39">
              <w:rPr>
                <w:rFonts w:eastAsia="TimesNewRomanPSMT"/>
                <w:bCs/>
                <w:i/>
              </w:rPr>
              <w:t>Порески идентификациони број:</w:t>
            </w:r>
          </w:p>
        </w:tc>
        <w:tc>
          <w:tcPr>
            <w:tcW w:w="4942" w:type="dxa"/>
            <w:tcBorders>
              <w:top w:val="single" w:sz="4" w:space="0" w:color="000000"/>
              <w:left w:val="single" w:sz="4" w:space="0" w:color="000000"/>
              <w:bottom w:val="single" w:sz="4" w:space="0" w:color="000000"/>
              <w:right w:val="single" w:sz="4" w:space="0" w:color="000000"/>
            </w:tcBorders>
          </w:tcPr>
          <w:p w:rsidR="00D515B9" w:rsidRPr="00EC3E39" w:rsidRDefault="00D515B9" w:rsidP="000463DC">
            <w:pPr>
              <w:suppressAutoHyphens/>
              <w:snapToGrid w:val="0"/>
              <w:jc w:val="both"/>
              <w:rPr>
                <w:rFonts w:eastAsia="TimesNewRomanPSMT"/>
                <w:b/>
                <w:bCs/>
                <w:color w:val="000000"/>
                <w:kern w:val="2"/>
                <w:lang w:eastAsia="ar-SA"/>
              </w:rPr>
            </w:pPr>
          </w:p>
        </w:tc>
      </w:tr>
      <w:tr w:rsidR="00D515B9" w:rsidRPr="00EC3E39" w:rsidTr="000463DC">
        <w:tc>
          <w:tcPr>
            <w:tcW w:w="465" w:type="dxa"/>
            <w:tcBorders>
              <w:top w:val="single" w:sz="4" w:space="0" w:color="000000"/>
              <w:left w:val="single" w:sz="4" w:space="0" w:color="000000"/>
              <w:bottom w:val="single" w:sz="4" w:space="0" w:color="000000"/>
              <w:right w:val="nil"/>
            </w:tcBorders>
          </w:tcPr>
          <w:p w:rsidR="00D515B9" w:rsidRPr="00EC3E39" w:rsidRDefault="00D515B9" w:rsidP="000463DC">
            <w:pPr>
              <w:suppressAutoHyphens/>
              <w:snapToGrid w:val="0"/>
              <w:jc w:val="both"/>
              <w:rPr>
                <w:rFonts w:eastAsia="TimesNewRomanPSMT"/>
                <w:bCs/>
                <w:i/>
                <w:color w:val="000000"/>
                <w:kern w:val="2"/>
                <w:lang w:eastAsia="ar-SA"/>
              </w:rPr>
            </w:pPr>
          </w:p>
        </w:tc>
        <w:tc>
          <w:tcPr>
            <w:tcW w:w="4219" w:type="dxa"/>
            <w:tcBorders>
              <w:top w:val="single" w:sz="4" w:space="0" w:color="000000"/>
              <w:left w:val="single" w:sz="4" w:space="0" w:color="000000"/>
              <w:bottom w:val="single" w:sz="4" w:space="0" w:color="000000"/>
              <w:right w:val="nil"/>
            </w:tcBorders>
          </w:tcPr>
          <w:p w:rsidR="00D515B9" w:rsidRPr="00EC3E39" w:rsidRDefault="00D515B9" w:rsidP="000463DC">
            <w:pPr>
              <w:snapToGrid w:val="0"/>
              <w:jc w:val="both"/>
              <w:rPr>
                <w:rFonts w:eastAsia="TimesNewRomanPSMT"/>
                <w:bCs/>
                <w:i/>
                <w:color w:val="000000"/>
                <w:kern w:val="2"/>
                <w:lang w:eastAsia="ar-SA"/>
              </w:rPr>
            </w:pPr>
          </w:p>
          <w:p w:rsidR="00D515B9" w:rsidRPr="00EC3E39" w:rsidRDefault="00D515B9" w:rsidP="000463DC">
            <w:pPr>
              <w:suppressAutoHyphens/>
              <w:jc w:val="both"/>
              <w:rPr>
                <w:rFonts w:eastAsia="TimesNewRomanPSMT"/>
                <w:b/>
                <w:bCs/>
                <w:color w:val="000000"/>
                <w:kern w:val="2"/>
                <w:lang w:eastAsia="ar-SA"/>
              </w:rPr>
            </w:pPr>
            <w:r w:rsidRPr="00EC3E39">
              <w:rPr>
                <w:rFonts w:eastAsia="TimesNewRomanPSMT"/>
                <w:bCs/>
                <w:i/>
              </w:rPr>
              <w:t>Име особе за контакт:</w:t>
            </w:r>
          </w:p>
        </w:tc>
        <w:tc>
          <w:tcPr>
            <w:tcW w:w="4942" w:type="dxa"/>
            <w:tcBorders>
              <w:top w:val="single" w:sz="4" w:space="0" w:color="000000"/>
              <w:left w:val="single" w:sz="4" w:space="0" w:color="000000"/>
              <w:bottom w:val="single" w:sz="4" w:space="0" w:color="000000"/>
              <w:right w:val="single" w:sz="4" w:space="0" w:color="000000"/>
            </w:tcBorders>
          </w:tcPr>
          <w:p w:rsidR="00D515B9" w:rsidRPr="00EC3E39" w:rsidRDefault="00D515B9" w:rsidP="000463DC">
            <w:pPr>
              <w:suppressAutoHyphens/>
              <w:snapToGrid w:val="0"/>
              <w:jc w:val="both"/>
              <w:rPr>
                <w:rFonts w:eastAsia="TimesNewRomanPSMT"/>
                <w:b/>
                <w:bCs/>
                <w:color w:val="000000"/>
                <w:kern w:val="2"/>
                <w:lang w:eastAsia="ar-SA"/>
              </w:rPr>
            </w:pPr>
          </w:p>
        </w:tc>
      </w:tr>
      <w:tr w:rsidR="00D515B9" w:rsidRPr="00EC3E39" w:rsidTr="000463DC">
        <w:tc>
          <w:tcPr>
            <w:tcW w:w="465" w:type="dxa"/>
            <w:tcBorders>
              <w:top w:val="single" w:sz="4" w:space="0" w:color="000000"/>
              <w:left w:val="single" w:sz="4" w:space="0" w:color="000000"/>
              <w:bottom w:val="single" w:sz="4" w:space="0" w:color="000000"/>
              <w:right w:val="nil"/>
            </w:tcBorders>
          </w:tcPr>
          <w:p w:rsidR="00D515B9" w:rsidRPr="00EC3E39" w:rsidRDefault="00D515B9" w:rsidP="000463DC">
            <w:pPr>
              <w:suppressAutoHyphens/>
              <w:snapToGrid w:val="0"/>
              <w:jc w:val="both"/>
              <w:rPr>
                <w:rFonts w:eastAsia="TimesNewRomanPSMT"/>
                <w:bCs/>
                <w:i/>
                <w:color w:val="000000"/>
                <w:kern w:val="2"/>
                <w:lang w:eastAsia="ar-SA"/>
              </w:rPr>
            </w:pPr>
          </w:p>
        </w:tc>
        <w:tc>
          <w:tcPr>
            <w:tcW w:w="4219" w:type="dxa"/>
            <w:tcBorders>
              <w:top w:val="single" w:sz="4" w:space="0" w:color="000000"/>
              <w:left w:val="single" w:sz="4" w:space="0" w:color="000000"/>
              <w:bottom w:val="single" w:sz="4" w:space="0" w:color="000000"/>
              <w:right w:val="nil"/>
            </w:tcBorders>
          </w:tcPr>
          <w:p w:rsidR="00D515B9" w:rsidRPr="00EC3E39" w:rsidRDefault="00D515B9" w:rsidP="000463DC">
            <w:pPr>
              <w:snapToGrid w:val="0"/>
              <w:jc w:val="both"/>
              <w:rPr>
                <w:rFonts w:eastAsia="TimesNewRomanPSMT"/>
                <w:bCs/>
                <w:i/>
                <w:color w:val="000000"/>
                <w:kern w:val="2"/>
                <w:lang w:val="ru-RU" w:eastAsia="ar-SA"/>
              </w:rPr>
            </w:pPr>
          </w:p>
          <w:p w:rsidR="00D515B9" w:rsidRPr="00EC3E39" w:rsidRDefault="00D515B9" w:rsidP="000463DC">
            <w:pPr>
              <w:suppressAutoHyphens/>
              <w:jc w:val="both"/>
              <w:rPr>
                <w:rFonts w:eastAsia="TimesNewRomanPSMT"/>
                <w:b/>
                <w:bCs/>
                <w:color w:val="000000"/>
                <w:kern w:val="2"/>
                <w:lang w:val="ru-RU" w:eastAsia="ar-SA"/>
              </w:rPr>
            </w:pPr>
            <w:r w:rsidRPr="00EC3E39">
              <w:rPr>
                <w:rFonts w:eastAsia="TimesNewRomanPSMT"/>
                <w:bCs/>
                <w:i/>
                <w:lang w:val="ru-RU"/>
              </w:rPr>
              <w:t>Проценат укупне вредности набавке који ће извршити подизвођач:</w:t>
            </w:r>
          </w:p>
        </w:tc>
        <w:tc>
          <w:tcPr>
            <w:tcW w:w="4942" w:type="dxa"/>
            <w:tcBorders>
              <w:top w:val="single" w:sz="4" w:space="0" w:color="000000"/>
              <w:left w:val="single" w:sz="4" w:space="0" w:color="000000"/>
              <w:bottom w:val="single" w:sz="4" w:space="0" w:color="000000"/>
              <w:right w:val="single" w:sz="4" w:space="0" w:color="000000"/>
            </w:tcBorders>
          </w:tcPr>
          <w:p w:rsidR="00D515B9" w:rsidRPr="00EC3E39" w:rsidRDefault="00D515B9" w:rsidP="000463DC">
            <w:pPr>
              <w:suppressAutoHyphens/>
              <w:snapToGrid w:val="0"/>
              <w:jc w:val="both"/>
              <w:rPr>
                <w:rFonts w:eastAsia="TimesNewRomanPSMT"/>
                <w:b/>
                <w:bCs/>
                <w:color w:val="000000"/>
                <w:kern w:val="2"/>
                <w:lang w:val="ru-RU" w:eastAsia="ar-SA"/>
              </w:rPr>
            </w:pPr>
          </w:p>
        </w:tc>
      </w:tr>
      <w:tr w:rsidR="00D515B9" w:rsidRPr="00EC3E39" w:rsidTr="000463DC">
        <w:tc>
          <w:tcPr>
            <w:tcW w:w="465" w:type="dxa"/>
            <w:tcBorders>
              <w:top w:val="single" w:sz="4" w:space="0" w:color="000000"/>
              <w:left w:val="single" w:sz="4" w:space="0" w:color="000000"/>
              <w:bottom w:val="single" w:sz="4" w:space="0" w:color="000000"/>
              <w:right w:val="nil"/>
            </w:tcBorders>
          </w:tcPr>
          <w:p w:rsidR="00D515B9" w:rsidRPr="00EC3E39" w:rsidRDefault="00D515B9" w:rsidP="000463DC">
            <w:pPr>
              <w:suppressAutoHyphens/>
              <w:snapToGrid w:val="0"/>
              <w:jc w:val="both"/>
              <w:rPr>
                <w:rFonts w:eastAsia="TimesNewRomanPSMT"/>
                <w:bCs/>
                <w:i/>
                <w:color w:val="000000"/>
                <w:kern w:val="2"/>
                <w:lang w:val="ru-RU" w:eastAsia="ar-SA"/>
              </w:rPr>
            </w:pPr>
          </w:p>
        </w:tc>
        <w:tc>
          <w:tcPr>
            <w:tcW w:w="4219" w:type="dxa"/>
            <w:tcBorders>
              <w:top w:val="single" w:sz="4" w:space="0" w:color="000000"/>
              <w:left w:val="single" w:sz="4" w:space="0" w:color="000000"/>
              <w:bottom w:val="single" w:sz="4" w:space="0" w:color="000000"/>
              <w:right w:val="nil"/>
            </w:tcBorders>
          </w:tcPr>
          <w:p w:rsidR="00D515B9" w:rsidRPr="00EC3E39" w:rsidRDefault="00D515B9" w:rsidP="000463DC">
            <w:pPr>
              <w:snapToGrid w:val="0"/>
              <w:jc w:val="both"/>
              <w:rPr>
                <w:rFonts w:eastAsia="TimesNewRomanPSMT"/>
                <w:bCs/>
                <w:i/>
                <w:color w:val="000000"/>
                <w:kern w:val="2"/>
                <w:lang w:val="ru-RU" w:eastAsia="ar-SA"/>
              </w:rPr>
            </w:pPr>
          </w:p>
          <w:p w:rsidR="00D515B9" w:rsidRPr="00EC3E39" w:rsidRDefault="00D515B9" w:rsidP="000463DC">
            <w:pPr>
              <w:suppressAutoHyphens/>
              <w:jc w:val="both"/>
              <w:rPr>
                <w:rFonts w:eastAsia="TimesNewRomanPSMT"/>
                <w:b/>
                <w:bCs/>
                <w:color w:val="000000"/>
                <w:kern w:val="2"/>
                <w:lang w:val="ru-RU" w:eastAsia="ar-SA"/>
              </w:rPr>
            </w:pPr>
            <w:r w:rsidRPr="00EC3E39">
              <w:rPr>
                <w:rFonts w:eastAsia="TimesNewRomanPSMT"/>
                <w:bCs/>
                <w:i/>
                <w:lang w:val="ru-RU"/>
              </w:rPr>
              <w:t>Део предмета набавке који ће извршити подизвођач:</w:t>
            </w:r>
          </w:p>
        </w:tc>
        <w:tc>
          <w:tcPr>
            <w:tcW w:w="4942" w:type="dxa"/>
            <w:tcBorders>
              <w:top w:val="single" w:sz="4" w:space="0" w:color="000000"/>
              <w:left w:val="single" w:sz="4" w:space="0" w:color="000000"/>
              <w:bottom w:val="single" w:sz="4" w:space="0" w:color="000000"/>
              <w:right w:val="single" w:sz="4" w:space="0" w:color="000000"/>
            </w:tcBorders>
          </w:tcPr>
          <w:p w:rsidR="00D515B9" w:rsidRPr="00EC3E39" w:rsidRDefault="00D515B9" w:rsidP="000463DC">
            <w:pPr>
              <w:suppressAutoHyphens/>
              <w:snapToGrid w:val="0"/>
              <w:jc w:val="both"/>
              <w:rPr>
                <w:rFonts w:eastAsia="TimesNewRomanPSMT"/>
                <w:b/>
                <w:bCs/>
                <w:color w:val="000000"/>
                <w:kern w:val="2"/>
                <w:lang w:val="ru-RU" w:eastAsia="ar-SA"/>
              </w:rPr>
            </w:pPr>
          </w:p>
        </w:tc>
      </w:tr>
    </w:tbl>
    <w:p w:rsidR="00D515B9" w:rsidRPr="00EC3E39" w:rsidRDefault="00D515B9" w:rsidP="00D515B9">
      <w:pPr>
        <w:jc w:val="both"/>
        <w:rPr>
          <w:rFonts w:eastAsia="Arial Unicode MS"/>
          <w:b/>
          <w:bCs/>
          <w:i/>
          <w:iCs/>
          <w:color w:val="000000"/>
          <w:kern w:val="2"/>
          <w:u w:val="single"/>
          <w:lang w:val="ru-RU" w:eastAsia="ar-SA"/>
        </w:rPr>
      </w:pPr>
    </w:p>
    <w:p w:rsidR="00D515B9" w:rsidRPr="00EC3E39" w:rsidRDefault="00D515B9" w:rsidP="00D515B9">
      <w:pPr>
        <w:jc w:val="both"/>
        <w:rPr>
          <w:b/>
          <w:bCs/>
          <w:i/>
          <w:iCs/>
          <w:u w:val="single"/>
          <w:lang w:val="ru-RU"/>
        </w:rPr>
      </w:pPr>
    </w:p>
    <w:p w:rsidR="00D515B9" w:rsidRPr="00EC3E39" w:rsidRDefault="00D515B9" w:rsidP="00D515B9">
      <w:pPr>
        <w:jc w:val="both"/>
        <w:rPr>
          <w:b/>
          <w:bCs/>
          <w:i/>
          <w:iCs/>
          <w:u w:val="single"/>
          <w:lang w:val="ru-RU"/>
        </w:rPr>
      </w:pPr>
    </w:p>
    <w:p w:rsidR="00D515B9" w:rsidRPr="00EC3E39" w:rsidRDefault="00D515B9" w:rsidP="00D515B9">
      <w:pPr>
        <w:jc w:val="both"/>
        <w:rPr>
          <w:b/>
          <w:bCs/>
          <w:i/>
          <w:iCs/>
          <w:u w:val="single"/>
          <w:lang w:val="ru-RU"/>
        </w:rPr>
      </w:pPr>
    </w:p>
    <w:p w:rsidR="00D515B9" w:rsidRPr="00EC3E39" w:rsidRDefault="00D515B9" w:rsidP="00D515B9">
      <w:pPr>
        <w:jc w:val="both"/>
        <w:rPr>
          <w:b/>
          <w:bCs/>
          <w:i/>
          <w:iCs/>
          <w:u w:val="single"/>
          <w:lang w:val="ru-RU"/>
        </w:rPr>
      </w:pPr>
    </w:p>
    <w:p w:rsidR="00D515B9" w:rsidRPr="00EC3E39" w:rsidRDefault="00D515B9" w:rsidP="00D515B9">
      <w:pPr>
        <w:jc w:val="both"/>
        <w:rPr>
          <w:b/>
          <w:bCs/>
          <w:i/>
          <w:iCs/>
          <w:u w:val="single"/>
          <w:lang w:val="ru-RU"/>
        </w:rPr>
      </w:pPr>
    </w:p>
    <w:p w:rsidR="00D515B9" w:rsidRPr="00EC3E39" w:rsidRDefault="00D515B9" w:rsidP="00D515B9">
      <w:pPr>
        <w:jc w:val="both"/>
        <w:rPr>
          <w:b/>
          <w:bCs/>
          <w:i/>
          <w:iCs/>
          <w:u w:val="single"/>
          <w:lang w:val="ru-RU"/>
        </w:rPr>
      </w:pPr>
    </w:p>
    <w:p w:rsidR="00D515B9" w:rsidRPr="00EC3E39" w:rsidRDefault="00D515B9" w:rsidP="00D515B9">
      <w:pPr>
        <w:jc w:val="both"/>
        <w:rPr>
          <w:b/>
          <w:bCs/>
          <w:i/>
          <w:iCs/>
          <w:u w:val="single"/>
          <w:lang w:val="ru-RU"/>
        </w:rPr>
      </w:pPr>
    </w:p>
    <w:p w:rsidR="00D515B9" w:rsidRPr="00EC3E39" w:rsidRDefault="00D515B9" w:rsidP="00D515B9">
      <w:pPr>
        <w:jc w:val="both"/>
        <w:rPr>
          <w:b/>
          <w:bCs/>
          <w:i/>
          <w:iCs/>
          <w:u w:val="single"/>
          <w:lang w:val="ru-RU"/>
        </w:rPr>
      </w:pPr>
    </w:p>
    <w:p w:rsidR="00D515B9" w:rsidRPr="00EC3E39" w:rsidRDefault="00D515B9" w:rsidP="00D515B9">
      <w:pPr>
        <w:jc w:val="both"/>
        <w:rPr>
          <w:b/>
          <w:bCs/>
          <w:i/>
          <w:iCs/>
          <w:u w:val="single"/>
          <w:lang w:val="ru-RU"/>
        </w:rPr>
      </w:pPr>
    </w:p>
    <w:p w:rsidR="00D515B9" w:rsidRPr="00EC3E39" w:rsidRDefault="00D515B9" w:rsidP="00D515B9">
      <w:pPr>
        <w:jc w:val="both"/>
        <w:rPr>
          <w:b/>
          <w:bCs/>
          <w:i/>
          <w:iCs/>
          <w:u w:val="single"/>
          <w:lang w:val="ru-RU"/>
        </w:rPr>
      </w:pPr>
    </w:p>
    <w:p w:rsidR="00D515B9" w:rsidRPr="00EC3E39" w:rsidRDefault="00D515B9" w:rsidP="00D515B9">
      <w:pPr>
        <w:jc w:val="both"/>
        <w:rPr>
          <w:i/>
          <w:iCs/>
          <w:lang w:val="ru-RU"/>
        </w:rPr>
      </w:pPr>
      <w:r w:rsidRPr="00EC3E39">
        <w:rPr>
          <w:b/>
          <w:bCs/>
          <w:i/>
          <w:iCs/>
          <w:u w:val="single"/>
          <w:lang w:val="ru-RU"/>
        </w:rPr>
        <w:t>Напомена:</w:t>
      </w:r>
      <w:r w:rsidRPr="00EC3E39">
        <w:rPr>
          <w:b/>
          <w:bCs/>
          <w:i/>
          <w:iCs/>
          <w:lang w:val="ru-RU"/>
        </w:rPr>
        <w:t xml:space="preserve"> </w:t>
      </w:r>
    </w:p>
    <w:p w:rsidR="00D515B9" w:rsidRPr="00EC3E39" w:rsidRDefault="00D515B9" w:rsidP="00D515B9">
      <w:pPr>
        <w:jc w:val="both"/>
        <w:rPr>
          <w:rFonts w:eastAsia="TimesNewRomanPSMT"/>
          <w:b/>
          <w:bCs/>
          <w:lang w:val="ru-RU"/>
        </w:rPr>
      </w:pPr>
      <w:r w:rsidRPr="00EC3E39">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D515B9" w:rsidRPr="00EC3E39" w:rsidRDefault="00D515B9" w:rsidP="00D515B9">
      <w:pPr>
        <w:jc w:val="both"/>
        <w:rPr>
          <w:rFonts w:eastAsia="TimesNewRomanPSMT"/>
          <w:b/>
          <w:bCs/>
          <w:lang w:val="ru-RU"/>
        </w:rPr>
      </w:pPr>
    </w:p>
    <w:p w:rsidR="00D515B9" w:rsidRPr="00EC3E39" w:rsidRDefault="00D515B9" w:rsidP="00D515B9">
      <w:pPr>
        <w:jc w:val="both"/>
        <w:rPr>
          <w:rFonts w:eastAsia="TimesNewRomanPSMT"/>
          <w:b/>
          <w:bCs/>
          <w:lang w:val="ru-RU"/>
        </w:rPr>
      </w:pPr>
    </w:p>
    <w:p w:rsidR="00D515B9" w:rsidRPr="00EC3E39" w:rsidRDefault="00D515B9" w:rsidP="00D515B9">
      <w:pPr>
        <w:jc w:val="both"/>
        <w:rPr>
          <w:rFonts w:eastAsia="TimesNewRomanPSMT"/>
          <w:b/>
          <w:bCs/>
          <w:i/>
          <w:lang w:val="ru-RU"/>
        </w:rPr>
      </w:pPr>
      <w:r w:rsidRPr="00EC3E39">
        <w:rPr>
          <w:rFonts w:eastAsia="TimesNewRomanPSMT"/>
          <w:b/>
          <w:bCs/>
          <w:i/>
          <w:lang w:val="sr-Cyrl-CS"/>
        </w:rPr>
        <w:lastRenderedPageBreak/>
        <w:t xml:space="preserve">4) </w:t>
      </w:r>
      <w:r w:rsidRPr="00EC3E39">
        <w:rPr>
          <w:rFonts w:eastAsia="TimesNewRomanPSMT"/>
          <w:b/>
          <w:bCs/>
          <w:i/>
          <w:lang w:val="ru-RU"/>
        </w:rPr>
        <w:t>ПОДАЦИ О УЧЕСНИКУ  У ЗАЈЕДНИЧКОЈ ПОНУДИ</w:t>
      </w:r>
    </w:p>
    <w:p w:rsidR="00D515B9" w:rsidRPr="00EC3E39" w:rsidRDefault="00D515B9" w:rsidP="00D515B9">
      <w:pPr>
        <w:jc w:val="both"/>
        <w:rPr>
          <w:rFonts w:eastAsia="Arial Unicode MS"/>
          <w:lang w:val="en-US"/>
        </w:rPr>
      </w:pPr>
      <w:r w:rsidRPr="00EC3E39">
        <w:rPr>
          <w:rFonts w:eastAsia="TimesNewRomanPSMT"/>
          <w:b/>
          <w:bCs/>
          <w:i/>
          <w:lang w:val="ru-RU"/>
        </w:rPr>
        <w:tab/>
      </w:r>
    </w:p>
    <w:tbl>
      <w:tblPr>
        <w:tblW w:w="0" w:type="auto"/>
        <w:tblInd w:w="-20" w:type="dxa"/>
        <w:tblLayout w:type="fixed"/>
        <w:tblLook w:val="04A0"/>
      </w:tblPr>
      <w:tblGrid>
        <w:gridCol w:w="465"/>
        <w:gridCol w:w="4219"/>
        <w:gridCol w:w="4598"/>
      </w:tblGrid>
      <w:tr w:rsidR="00D515B9" w:rsidRPr="00EC3E39" w:rsidTr="000463DC">
        <w:tc>
          <w:tcPr>
            <w:tcW w:w="465" w:type="dxa"/>
            <w:tcBorders>
              <w:top w:val="single" w:sz="4" w:space="0" w:color="000000"/>
              <w:left w:val="single" w:sz="4" w:space="0" w:color="000000"/>
              <w:bottom w:val="single" w:sz="4" w:space="0" w:color="000000"/>
              <w:right w:val="nil"/>
            </w:tcBorders>
          </w:tcPr>
          <w:p w:rsidR="00D515B9" w:rsidRPr="00EC3E39" w:rsidRDefault="00D515B9" w:rsidP="000463DC">
            <w:pPr>
              <w:snapToGrid w:val="0"/>
              <w:jc w:val="both"/>
              <w:rPr>
                <w:rFonts w:eastAsia="Arial Unicode MS"/>
                <w:color w:val="000000"/>
                <w:kern w:val="2"/>
                <w:lang w:eastAsia="ar-SA"/>
              </w:rPr>
            </w:pPr>
          </w:p>
          <w:p w:rsidR="00D515B9" w:rsidRPr="00EC3E39" w:rsidRDefault="00D515B9" w:rsidP="000463DC">
            <w:pPr>
              <w:suppressAutoHyphens/>
              <w:jc w:val="both"/>
              <w:rPr>
                <w:rFonts w:eastAsia="TimesNewRomanPSMT"/>
                <w:bCs/>
                <w:i/>
                <w:color w:val="000000"/>
                <w:kern w:val="2"/>
                <w:lang w:val="ru-RU" w:eastAsia="ar-SA"/>
              </w:rPr>
            </w:pPr>
            <w:r w:rsidRPr="00EC3E39">
              <w:rPr>
                <w:rFonts w:eastAsia="TimesNewRomanPSMT"/>
                <w:bCs/>
                <w:i/>
              </w:rPr>
              <w:t>1)</w:t>
            </w:r>
          </w:p>
        </w:tc>
        <w:tc>
          <w:tcPr>
            <w:tcW w:w="4219" w:type="dxa"/>
            <w:tcBorders>
              <w:top w:val="single" w:sz="4" w:space="0" w:color="000000"/>
              <w:left w:val="single" w:sz="4" w:space="0" w:color="000000"/>
              <w:bottom w:val="single" w:sz="4" w:space="0" w:color="000000"/>
              <w:right w:val="nil"/>
            </w:tcBorders>
          </w:tcPr>
          <w:p w:rsidR="00D515B9" w:rsidRPr="00EC3E39" w:rsidRDefault="00D515B9" w:rsidP="000463DC">
            <w:pPr>
              <w:snapToGrid w:val="0"/>
              <w:jc w:val="both"/>
              <w:rPr>
                <w:rFonts w:eastAsia="TimesNewRomanPSMT"/>
                <w:bCs/>
                <w:i/>
                <w:color w:val="000000"/>
                <w:kern w:val="2"/>
                <w:lang w:val="ru-RU" w:eastAsia="ar-SA"/>
              </w:rPr>
            </w:pPr>
          </w:p>
          <w:p w:rsidR="00D515B9" w:rsidRPr="00EC3E39" w:rsidRDefault="00D515B9" w:rsidP="000463DC">
            <w:pPr>
              <w:suppressAutoHyphens/>
              <w:jc w:val="both"/>
              <w:rPr>
                <w:rFonts w:eastAsia="TimesNewRomanPSMT"/>
                <w:b/>
                <w:bCs/>
                <w:color w:val="000000"/>
                <w:kern w:val="2"/>
                <w:lang w:val="ru-RU" w:eastAsia="ar-SA"/>
              </w:rPr>
            </w:pPr>
            <w:r w:rsidRPr="00EC3E39">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D515B9" w:rsidRPr="00EC3E39" w:rsidRDefault="00D515B9" w:rsidP="000463DC">
            <w:pPr>
              <w:suppressAutoHyphens/>
              <w:snapToGrid w:val="0"/>
              <w:jc w:val="both"/>
              <w:rPr>
                <w:rFonts w:eastAsia="TimesNewRomanPSMT"/>
                <w:b/>
                <w:bCs/>
                <w:color w:val="000000"/>
                <w:kern w:val="2"/>
                <w:lang w:val="ru-RU" w:eastAsia="ar-SA"/>
              </w:rPr>
            </w:pPr>
          </w:p>
        </w:tc>
      </w:tr>
      <w:tr w:rsidR="00D515B9" w:rsidRPr="00EC3E39" w:rsidTr="000463DC">
        <w:tc>
          <w:tcPr>
            <w:tcW w:w="465" w:type="dxa"/>
            <w:tcBorders>
              <w:top w:val="single" w:sz="4" w:space="0" w:color="000000"/>
              <w:left w:val="single" w:sz="4" w:space="0" w:color="000000"/>
              <w:bottom w:val="single" w:sz="4" w:space="0" w:color="000000"/>
              <w:right w:val="nil"/>
            </w:tcBorders>
          </w:tcPr>
          <w:p w:rsidR="00D515B9" w:rsidRPr="00EC3E39" w:rsidRDefault="00D515B9" w:rsidP="000463DC">
            <w:pPr>
              <w:snapToGrid w:val="0"/>
              <w:jc w:val="both"/>
              <w:rPr>
                <w:rFonts w:eastAsia="TimesNewRomanPSMT"/>
                <w:bCs/>
                <w:i/>
                <w:color w:val="000000"/>
                <w:kern w:val="2"/>
                <w:lang w:val="ru-RU" w:eastAsia="ar-SA"/>
              </w:rPr>
            </w:pPr>
          </w:p>
          <w:p w:rsidR="00D515B9" w:rsidRPr="00EC3E39" w:rsidRDefault="00D515B9" w:rsidP="000463DC">
            <w:pPr>
              <w:suppressAutoHyphens/>
              <w:jc w:val="both"/>
              <w:rPr>
                <w:rFonts w:eastAsia="TimesNewRomanPSMT"/>
                <w:bCs/>
                <w:i/>
                <w:color w:val="000000"/>
                <w:kern w:val="2"/>
                <w:lang w:val="ru-RU" w:eastAsia="ar-SA"/>
              </w:rPr>
            </w:pPr>
          </w:p>
        </w:tc>
        <w:tc>
          <w:tcPr>
            <w:tcW w:w="4219" w:type="dxa"/>
            <w:tcBorders>
              <w:top w:val="single" w:sz="4" w:space="0" w:color="000000"/>
              <w:left w:val="single" w:sz="4" w:space="0" w:color="000000"/>
              <w:bottom w:val="single" w:sz="4" w:space="0" w:color="000000"/>
              <w:right w:val="nil"/>
            </w:tcBorders>
          </w:tcPr>
          <w:p w:rsidR="00D515B9" w:rsidRPr="00EC3E39" w:rsidRDefault="00D515B9" w:rsidP="000463DC">
            <w:pPr>
              <w:snapToGrid w:val="0"/>
              <w:jc w:val="both"/>
              <w:rPr>
                <w:rFonts w:eastAsia="TimesNewRomanPSMT"/>
                <w:bCs/>
                <w:i/>
                <w:color w:val="000000"/>
                <w:kern w:val="2"/>
                <w:lang w:val="ru-RU" w:eastAsia="ar-SA"/>
              </w:rPr>
            </w:pPr>
          </w:p>
          <w:p w:rsidR="00D515B9" w:rsidRPr="00EC3E39" w:rsidRDefault="00D515B9" w:rsidP="000463DC">
            <w:pPr>
              <w:suppressAutoHyphens/>
              <w:jc w:val="both"/>
              <w:rPr>
                <w:rFonts w:eastAsia="TimesNewRomanPSMT"/>
                <w:b/>
                <w:bCs/>
                <w:color w:val="000000"/>
                <w:kern w:val="2"/>
                <w:lang w:eastAsia="ar-SA"/>
              </w:rPr>
            </w:pPr>
            <w:r w:rsidRPr="00EC3E39">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tcPr>
          <w:p w:rsidR="00D515B9" w:rsidRPr="00EC3E39" w:rsidRDefault="00D515B9" w:rsidP="000463DC">
            <w:pPr>
              <w:suppressAutoHyphens/>
              <w:snapToGrid w:val="0"/>
              <w:jc w:val="both"/>
              <w:rPr>
                <w:rFonts w:eastAsia="TimesNewRomanPSMT"/>
                <w:b/>
                <w:bCs/>
                <w:color w:val="000000"/>
                <w:kern w:val="2"/>
                <w:lang w:eastAsia="ar-SA"/>
              </w:rPr>
            </w:pPr>
          </w:p>
        </w:tc>
      </w:tr>
      <w:tr w:rsidR="00D515B9" w:rsidRPr="00EC3E39" w:rsidTr="000463DC">
        <w:tc>
          <w:tcPr>
            <w:tcW w:w="465" w:type="dxa"/>
            <w:tcBorders>
              <w:top w:val="single" w:sz="4" w:space="0" w:color="000000"/>
              <w:left w:val="single" w:sz="4" w:space="0" w:color="000000"/>
              <w:bottom w:val="single" w:sz="4" w:space="0" w:color="000000"/>
              <w:right w:val="nil"/>
            </w:tcBorders>
          </w:tcPr>
          <w:p w:rsidR="00D515B9" w:rsidRPr="00EC3E39" w:rsidRDefault="00D515B9" w:rsidP="000463DC">
            <w:pPr>
              <w:snapToGrid w:val="0"/>
              <w:jc w:val="both"/>
              <w:rPr>
                <w:rFonts w:eastAsia="TimesNewRomanPSMT"/>
                <w:bCs/>
                <w:i/>
                <w:color w:val="000000"/>
                <w:kern w:val="2"/>
                <w:lang w:eastAsia="ar-SA"/>
              </w:rPr>
            </w:pPr>
          </w:p>
          <w:p w:rsidR="00D515B9" w:rsidRPr="00EC3E39" w:rsidRDefault="00D515B9" w:rsidP="000463DC">
            <w:pPr>
              <w:suppressAutoHyphens/>
              <w:jc w:val="both"/>
              <w:rPr>
                <w:rFonts w:eastAsia="TimesNewRomanPSMT"/>
                <w:bCs/>
                <w:i/>
                <w:color w:val="000000"/>
                <w:kern w:val="2"/>
                <w:lang w:eastAsia="ar-SA"/>
              </w:rPr>
            </w:pPr>
          </w:p>
        </w:tc>
        <w:tc>
          <w:tcPr>
            <w:tcW w:w="4219" w:type="dxa"/>
            <w:tcBorders>
              <w:top w:val="single" w:sz="4" w:space="0" w:color="000000"/>
              <w:left w:val="single" w:sz="4" w:space="0" w:color="000000"/>
              <w:bottom w:val="single" w:sz="4" w:space="0" w:color="000000"/>
              <w:right w:val="nil"/>
            </w:tcBorders>
          </w:tcPr>
          <w:p w:rsidR="00D515B9" w:rsidRPr="00EC3E39" w:rsidRDefault="00D515B9" w:rsidP="000463DC">
            <w:pPr>
              <w:snapToGrid w:val="0"/>
              <w:jc w:val="both"/>
              <w:rPr>
                <w:rFonts w:eastAsia="TimesNewRomanPSMT"/>
                <w:bCs/>
                <w:i/>
                <w:color w:val="000000"/>
                <w:kern w:val="2"/>
                <w:lang w:eastAsia="ar-SA"/>
              </w:rPr>
            </w:pPr>
          </w:p>
          <w:p w:rsidR="00D515B9" w:rsidRPr="00EC3E39" w:rsidRDefault="00D515B9" w:rsidP="000463DC">
            <w:pPr>
              <w:suppressAutoHyphens/>
              <w:jc w:val="both"/>
              <w:rPr>
                <w:rFonts w:eastAsia="TimesNewRomanPSMT"/>
                <w:b/>
                <w:bCs/>
                <w:color w:val="000000"/>
                <w:kern w:val="2"/>
                <w:lang w:eastAsia="ar-SA"/>
              </w:rPr>
            </w:pPr>
            <w:r w:rsidRPr="00EC3E39">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D515B9" w:rsidRPr="00EC3E39" w:rsidRDefault="00D515B9" w:rsidP="000463DC">
            <w:pPr>
              <w:suppressAutoHyphens/>
              <w:snapToGrid w:val="0"/>
              <w:jc w:val="both"/>
              <w:rPr>
                <w:rFonts w:eastAsia="TimesNewRomanPSMT"/>
                <w:b/>
                <w:bCs/>
                <w:color w:val="000000"/>
                <w:kern w:val="2"/>
                <w:lang w:eastAsia="ar-SA"/>
              </w:rPr>
            </w:pPr>
          </w:p>
        </w:tc>
      </w:tr>
      <w:tr w:rsidR="00D515B9" w:rsidRPr="00EC3E39" w:rsidTr="000463DC">
        <w:tc>
          <w:tcPr>
            <w:tcW w:w="465" w:type="dxa"/>
            <w:tcBorders>
              <w:top w:val="single" w:sz="4" w:space="0" w:color="000000"/>
              <w:left w:val="single" w:sz="4" w:space="0" w:color="000000"/>
              <w:bottom w:val="single" w:sz="4" w:space="0" w:color="000000"/>
              <w:right w:val="nil"/>
            </w:tcBorders>
          </w:tcPr>
          <w:p w:rsidR="00D515B9" w:rsidRPr="00EC3E39" w:rsidRDefault="00D515B9" w:rsidP="000463DC">
            <w:pPr>
              <w:snapToGrid w:val="0"/>
              <w:jc w:val="both"/>
              <w:rPr>
                <w:rFonts w:eastAsia="TimesNewRomanPSMT"/>
                <w:bCs/>
                <w:i/>
                <w:color w:val="000000"/>
                <w:kern w:val="2"/>
                <w:lang w:eastAsia="ar-SA"/>
              </w:rPr>
            </w:pPr>
          </w:p>
          <w:p w:rsidR="00D515B9" w:rsidRPr="00EC3E39" w:rsidRDefault="00D515B9" w:rsidP="000463DC">
            <w:pPr>
              <w:suppressAutoHyphens/>
              <w:jc w:val="both"/>
              <w:rPr>
                <w:rFonts w:eastAsia="TimesNewRomanPSMT"/>
                <w:bCs/>
                <w:i/>
                <w:color w:val="000000"/>
                <w:kern w:val="2"/>
                <w:lang w:eastAsia="ar-SA"/>
              </w:rPr>
            </w:pPr>
          </w:p>
        </w:tc>
        <w:tc>
          <w:tcPr>
            <w:tcW w:w="4219" w:type="dxa"/>
            <w:tcBorders>
              <w:top w:val="single" w:sz="4" w:space="0" w:color="000000"/>
              <w:left w:val="single" w:sz="4" w:space="0" w:color="000000"/>
              <w:bottom w:val="single" w:sz="4" w:space="0" w:color="000000"/>
              <w:right w:val="nil"/>
            </w:tcBorders>
          </w:tcPr>
          <w:p w:rsidR="00D515B9" w:rsidRPr="00EC3E39" w:rsidRDefault="00D515B9" w:rsidP="000463DC">
            <w:pPr>
              <w:snapToGrid w:val="0"/>
              <w:jc w:val="both"/>
              <w:rPr>
                <w:rFonts w:eastAsia="TimesNewRomanPSMT"/>
                <w:bCs/>
                <w:i/>
                <w:color w:val="000000"/>
                <w:kern w:val="2"/>
                <w:lang w:eastAsia="ar-SA"/>
              </w:rPr>
            </w:pPr>
          </w:p>
          <w:p w:rsidR="00D515B9" w:rsidRPr="00EC3E39" w:rsidRDefault="00D515B9" w:rsidP="000463DC">
            <w:pPr>
              <w:suppressAutoHyphens/>
              <w:jc w:val="both"/>
              <w:rPr>
                <w:rFonts w:eastAsia="TimesNewRomanPSMT"/>
                <w:b/>
                <w:bCs/>
                <w:color w:val="000000"/>
                <w:kern w:val="2"/>
                <w:lang w:eastAsia="ar-SA"/>
              </w:rPr>
            </w:pPr>
            <w:r w:rsidRPr="00EC3E39">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D515B9" w:rsidRPr="00EC3E39" w:rsidRDefault="00D515B9" w:rsidP="000463DC">
            <w:pPr>
              <w:suppressAutoHyphens/>
              <w:snapToGrid w:val="0"/>
              <w:jc w:val="both"/>
              <w:rPr>
                <w:rFonts w:eastAsia="TimesNewRomanPSMT"/>
                <w:b/>
                <w:bCs/>
                <w:color w:val="000000"/>
                <w:kern w:val="2"/>
                <w:lang w:eastAsia="ar-SA"/>
              </w:rPr>
            </w:pPr>
          </w:p>
        </w:tc>
      </w:tr>
      <w:tr w:rsidR="00D515B9" w:rsidRPr="00EC3E39" w:rsidTr="000463DC">
        <w:tc>
          <w:tcPr>
            <w:tcW w:w="465" w:type="dxa"/>
            <w:tcBorders>
              <w:top w:val="single" w:sz="4" w:space="0" w:color="000000"/>
              <w:left w:val="single" w:sz="4" w:space="0" w:color="000000"/>
              <w:bottom w:val="single" w:sz="4" w:space="0" w:color="000000"/>
              <w:right w:val="nil"/>
            </w:tcBorders>
          </w:tcPr>
          <w:p w:rsidR="00D515B9" w:rsidRPr="00EC3E39" w:rsidRDefault="00D515B9" w:rsidP="000463DC">
            <w:pPr>
              <w:suppressAutoHyphens/>
              <w:snapToGrid w:val="0"/>
              <w:jc w:val="both"/>
              <w:rPr>
                <w:rFonts w:eastAsia="TimesNewRomanPSMT"/>
                <w:bCs/>
                <w:i/>
                <w:color w:val="000000"/>
                <w:kern w:val="2"/>
                <w:lang w:eastAsia="ar-SA"/>
              </w:rPr>
            </w:pPr>
          </w:p>
        </w:tc>
        <w:tc>
          <w:tcPr>
            <w:tcW w:w="4219" w:type="dxa"/>
            <w:tcBorders>
              <w:top w:val="single" w:sz="4" w:space="0" w:color="000000"/>
              <w:left w:val="single" w:sz="4" w:space="0" w:color="000000"/>
              <w:bottom w:val="single" w:sz="4" w:space="0" w:color="000000"/>
              <w:right w:val="nil"/>
            </w:tcBorders>
          </w:tcPr>
          <w:p w:rsidR="00D515B9" w:rsidRPr="00EC3E39" w:rsidRDefault="00D515B9" w:rsidP="000463DC">
            <w:pPr>
              <w:snapToGrid w:val="0"/>
              <w:jc w:val="both"/>
              <w:rPr>
                <w:rFonts w:eastAsia="TimesNewRomanPSMT"/>
                <w:bCs/>
                <w:i/>
                <w:color w:val="000000"/>
                <w:kern w:val="2"/>
                <w:lang w:eastAsia="ar-SA"/>
              </w:rPr>
            </w:pPr>
          </w:p>
          <w:p w:rsidR="00D515B9" w:rsidRPr="00EC3E39" w:rsidRDefault="00D515B9" w:rsidP="000463DC">
            <w:pPr>
              <w:suppressAutoHyphens/>
              <w:jc w:val="both"/>
              <w:rPr>
                <w:rFonts w:eastAsia="TimesNewRomanPSMT"/>
                <w:b/>
                <w:bCs/>
                <w:color w:val="000000"/>
                <w:kern w:val="2"/>
                <w:lang w:eastAsia="ar-SA"/>
              </w:rPr>
            </w:pPr>
            <w:r w:rsidRPr="00EC3E39">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D515B9" w:rsidRPr="00EC3E39" w:rsidRDefault="00D515B9" w:rsidP="000463DC">
            <w:pPr>
              <w:suppressAutoHyphens/>
              <w:snapToGrid w:val="0"/>
              <w:jc w:val="both"/>
              <w:rPr>
                <w:rFonts w:eastAsia="TimesNewRomanPSMT"/>
                <w:b/>
                <w:bCs/>
                <w:color w:val="000000"/>
                <w:kern w:val="2"/>
                <w:lang w:eastAsia="ar-SA"/>
              </w:rPr>
            </w:pPr>
          </w:p>
        </w:tc>
      </w:tr>
      <w:tr w:rsidR="00D515B9" w:rsidRPr="00EC3E39" w:rsidTr="000463DC">
        <w:tc>
          <w:tcPr>
            <w:tcW w:w="465" w:type="dxa"/>
            <w:tcBorders>
              <w:top w:val="single" w:sz="4" w:space="0" w:color="000000"/>
              <w:left w:val="single" w:sz="4" w:space="0" w:color="000000"/>
              <w:bottom w:val="single" w:sz="4" w:space="0" w:color="000000"/>
              <w:right w:val="nil"/>
            </w:tcBorders>
          </w:tcPr>
          <w:p w:rsidR="00D515B9" w:rsidRPr="00EC3E39" w:rsidRDefault="00D515B9" w:rsidP="000463DC">
            <w:pPr>
              <w:snapToGrid w:val="0"/>
              <w:jc w:val="both"/>
              <w:rPr>
                <w:rFonts w:eastAsia="TimesNewRomanPSMT"/>
                <w:bCs/>
                <w:i/>
                <w:color w:val="000000"/>
                <w:kern w:val="2"/>
                <w:lang w:eastAsia="ar-SA"/>
              </w:rPr>
            </w:pPr>
          </w:p>
          <w:p w:rsidR="00D515B9" w:rsidRPr="00EC3E39" w:rsidRDefault="00D515B9" w:rsidP="000463DC">
            <w:pPr>
              <w:suppressAutoHyphens/>
              <w:jc w:val="both"/>
              <w:rPr>
                <w:rFonts w:eastAsia="TimesNewRomanPSMT"/>
                <w:bCs/>
                <w:i/>
                <w:color w:val="000000"/>
                <w:kern w:val="2"/>
                <w:lang w:val="ru-RU" w:eastAsia="ar-SA"/>
              </w:rPr>
            </w:pPr>
            <w:r w:rsidRPr="00EC3E39">
              <w:rPr>
                <w:rFonts w:eastAsia="TimesNewRomanPSMT"/>
                <w:bCs/>
                <w:i/>
              </w:rPr>
              <w:t>2)</w:t>
            </w:r>
          </w:p>
        </w:tc>
        <w:tc>
          <w:tcPr>
            <w:tcW w:w="4219" w:type="dxa"/>
            <w:tcBorders>
              <w:top w:val="single" w:sz="4" w:space="0" w:color="000000"/>
              <w:left w:val="single" w:sz="4" w:space="0" w:color="000000"/>
              <w:bottom w:val="single" w:sz="4" w:space="0" w:color="000000"/>
              <w:right w:val="nil"/>
            </w:tcBorders>
          </w:tcPr>
          <w:p w:rsidR="00D515B9" w:rsidRPr="00EC3E39" w:rsidRDefault="00D515B9" w:rsidP="000463DC">
            <w:pPr>
              <w:snapToGrid w:val="0"/>
              <w:jc w:val="both"/>
              <w:rPr>
                <w:rFonts w:eastAsia="TimesNewRomanPSMT"/>
                <w:bCs/>
                <w:i/>
                <w:color w:val="000000"/>
                <w:kern w:val="2"/>
                <w:lang w:val="ru-RU" w:eastAsia="ar-SA"/>
              </w:rPr>
            </w:pPr>
          </w:p>
          <w:p w:rsidR="00D515B9" w:rsidRPr="00EC3E39" w:rsidRDefault="00D515B9" w:rsidP="000463DC">
            <w:pPr>
              <w:suppressAutoHyphens/>
              <w:jc w:val="both"/>
              <w:rPr>
                <w:rFonts w:eastAsia="TimesNewRomanPSMT"/>
                <w:b/>
                <w:bCs/>
                <w:color w:val="000000"/>
                <w:kern w:val="2"/>
                <w:lang w:val="ru-RU" w:eastAsia="ar-SA"/>
              </w:rPr>
            </w:pPr>
            <w:r w:rsidRPr="00EC3E39">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D515B9" w:rsidRPr="00EC3E39" w:rsidRDefault="00D515B9" w:rsidP="000463DC">
            <w:pPr>
              <w:suppressAutoHyphens/>
              <w:snapToGrid w:val="0"/>
              <w:jc w:val="both"/>
              <w:rPr>
                <w:rFonts w:eastAsia="TimesNewRomanPSMT"/>
                <w:b/>
                <w:bCs/>
                <w:color w:val="000000"/>
                <w:kern w:val="2"/>
                <w:lang w:val="ru-RU" w:eastAsia="ar-SA"/>
              </w:rPr>
            </w:pPr>
          </w:p>
        </w:tc>
      </w:tr>
      <w:tr w:rsidR="00D515B9" w:rsidRPr="00EC3E39" w:rsidTr="000463DC">
        <w:tc>
          <w:tcPr>
            <w:tcW w:w="465" w:type="dxa"/>
            <w:tcBorders>
              <w:top w:val="single" w:sz="4" w:space="0" w:color="000000"/>
              <w:left w:val="single" w:sz="4" w:space="0" w:color="000000"/>
              <w:bottom w:val="single" w:sz="4" w:space="0" w:color="000000"/>
              <w:right w:val="nil"/>
            </w:tcBorders>
          </w:tcPr>
          <w:p w:rsidR="00D515B9" w:rsidRPr="00EC3E39" w:rsidRDefault="00D515B9" w:rsidP="000463DC">
            <w:pPr>
              <w:snapToGrid w:val="0"/>
              <w:jc w:val="both"/>
              <w:rPr>
                <w:rFonts w:eastAsia="TimesNewRomanPSMT"/>
                <w:bCs/>
                <w:i/>
                <w:color w:val="000000"/>
                <w:kern w:val="2"/>
                <w:lang w:val="ru-RU" w:eastAsia="ar-SA"/>
              </w:rPr>
            </w:pPr>
          </w:p>
          <w:p w:rsidR="00D515B9" w:rsidRPr="00EC3E39" w:rsidRDefault="00D515B9" w:rsidP="000463DC">
            <w:pPr>
              <w:suppressAutoHyphens/>
              <w:jc w:val="both"/>
              <w:rPr>
                <w:rFonts w:eastAsia="TimesNewRomanPSMT"/>
                <w:bCs/>
                <w:i/>
                <w:color w:val="000000"/>
                <w:kern w:val="2"/>
                <w:lang w:val="ru-RU" w:eastAsia="ar-SA"/>
              </w:rPr>
            </w:pPr>
          </w:p>
        </w:tc>
        <w:tc>
          <w:tcPr>
            <w:tcW w:w="4219" w:type="dxa"/>
            <w:tcBorders>
              <w:top w:val="single" w:sz="4" w:space="0" w:color="000000"/>
              <w:left w:val="single" w:sz="4" w:space="0" w:color="000000"/>
              <w:bottom w:val="single" w:sz="4" w:space="0" w:color="000000"/>
              <w:right w:val="nil"/>
            </w:tcBorders>
          </w:tcPr>
          <w:p w:rsidR="00D515B9" w:rsidRPr="00EC3E39" w:rsidRDefault="00D515B9" w:rsidP="000463DC">
            <w:pPr>
              <w:snapToGrid w:val="0"/>
              <w:jc w:val="both"/>
              <w:rPr>
                <w:rFonts w:eastAsia="TimesNewRomanPSMT"/>
                <w:bCs/>
                <w:i/>
                <w:color w:val="000000"/>
                <w:kern w:val="2"/>
                <w:lang w:val="ru-RU" w:eastAsia="ar-SA"/>
              </w:rPr>
            </w:pPr>
          </w:p>
          <w:p w:rsidR="00D515B9" w:rsidRPr="00EC3E39" w:rsidRDefault="00D515B9" w:rsidP="000463DC">
            <w:pPr>
              <w:suppressAutoHyphens/>
              <w:jc w:val="both"/>
              <w:rPr>
                <w:rFonts w:eastAsia="TimesNewRomanPSMT"/>
                <w:b/>
                <w:bCs/>
                <w:color w:val="000000"/>
                <w:kern w:val="2"/>
                <w:lang w:eastAsia="ar-SA"/>
              </w:rPr>
            </w:pPr>
            <w:r w:rsidRPr="00EC3E39">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tcPr>
          <w:p w:rsidR="00D515B9" w:rsidRPr="00EC3E39" w:rsidRDefault="00D515B9" w:rsidP="000463DC">
            <w:pPr>
              <w:suppressAutoHyphens/>
              <w:snapToGrid w:val="0"/>
              <w:jc w:val="both"/>
              <w:rPr>
                <w:rFonts w:eastAsia="TimesNewRomanPSMT"/>
                <w:b/>
                <w:bCs/>
                <w:color w:val="000000"/>
                <w:kern w:val="2"/>
                <w:lang w:eastAsia="ar-SA"/>
              </w:rPr>
            </w:pPr>
          </w:p>
        </w:tc>
      </w:tr>
      <w:tr w:rsidR="00D515B9" w:rsidRPr="00EC3E39" w:rsidTr="000463DC">
        <w:tc>
          <w:tcPr>
            <w:tcW w:w="465" w:type="dxa"/>
            <w:tcBorders>
              <w:top w:val="single" w:sz="4" w:space="0" w:color="000000"/>
              <w:left w:val="single" w:sz="4" w:space="0" w:color="000000"/>
              <w:bottom w:val="single" w:sz="4" w:space="0" w:color="000000"/>
              <w:right w:val="nil"/>
            </w:tcBorders>
          </w:tcPr>
          <w:p w:rsidR="00D515B9" w:rsidRPr="00EC3E39" w:rsidRDefault="00D515B9" w:rsidP="000463DC">
            <w:pPr>
              <w:snapToGrid w:val="0"/>
              <w:jc w:val="both"/>
              <w:rPr>
                <w:rFonts w:eastAsia="TimesNewRomanPSMT"/>
                <w:bCs/>
                <w:i/>
                <w:color w:val="000000"/>
                <w:kern w:val="2"/>
                <w:lang w:eastAsia="ar-SA"/>
              </w:rPr>
            </w:pPr>
          </w:p>
          <w:p w:rsidR="00D515B9" w:rsidRPr="00EC3E39" w:rsidRDefault="00D515B9" w:rsidP="000463DC">
            <w:pPr>
              <w:suppressAutoHyphens/>
              <w:jc w:val="both"/>
              <w:rPr>
                <w:rFonts w:eastAsia="TimesNewRomanPSMT"/>
                <w:bCs/>
                <w:i/>
                <w:color w:val="000000"/>
                <w:kern w:val="2"/>
                <w:lang w:eastAsia="ar-SA"/>
              </w:rPr>
            </w:pPr>
          </w:p>
        </w:tc>
        <w:tc>
          <w:tcPr>
            <w:tcW w:w="4219" w:type="dxa"/>
            <w:tcBorders>
              <w:top w:val="single" w:sz="4" w:space="0" w:color="000000"/>
              <w:left w:val="single" w:sz="4" w:space="0" w:color="000000"/>
              <w:bottom w:val="single" w:sz="4" w:space="0" w:color="000000"/>
              <w:right w:val="nil"/>
            </w:tcBorders>
          </w:tcPr>
          <w:p w:rsidR="00D515B9" w:rsidRPr="00EC3E39" w:rsidRDefault="00D515B9" w:rsidP="000463DC">
            <w:pPr>
              <w:snapToGrid w:val="0"/>
              <w:jc w:val="both"/>
              <w:rPr>
                <w:rFonts w:eastAsia="TimesNewRomanPSMT"/>
                <w:bCs/>
                <w:i/>
                <w:color w:val="000000"/>
                <w:kern w:val="2"/>
                <w:lang w:eastAsia="ar-SA"/>
              </w:rPr>
            </w:pPr>
          </w:p>
          <w:p w:rsidR="00D515B9" w:rsidRPr="00EC3E39" w:rsidRDefault="00D515B9" w:rsidP="000463DC">
            <w:pPr>
              <w:suppressAutoHyphens/>
              <w:jc w:val="both"/>
              <w:rPr>
                <w:rFonts w:eastAsia="TimesNewRomanPSMT"/>
                <w:b/>
                <w:bCs/>
                <w:color w:val="000000"/>
                <w:kern w:val="2"/>
                <w:lang w:eastAsia="ar-SA"/>
              </w:rPr>
            </w:pPr>
            <w:r w:rsidRPr="00EC3E39">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D515B9" w:rsidRPr="00EC3E39" w:rsidRDefault="00D515B9" w:rsidP="000463DC">
            <w:pPr>
              <w:suppressAutoHyphens/>
              <w:snapToGrid w:val="0"/>
              <w:jc w:val="both"/>
              <w:rPr>
                <w:rFonts w:eastAsia="TimesNewRomanPSMT"/>
                <w:b/>
                <w:bCs/>
                <w:color w:val="000000"/>
                <w:kern w:val="2"/>
                <w:lang w:eastAsia="ar-SA"/>
              </w:rPr>
            </w:pPr>
          </w:p>
        </w:tc>
      </w:tr>
      <w:tr w:rsidR="00D515B9" w:rsidRPr="00EC3E39" w:rsidTr="000463DC">
        <w:tc>
          <w:tcPr>
            <w:tcW w:w="465" w:type="dxa"/>
            <w:tcBorders>
              <w:top w:val="single" w:sz="4" w:space="0" w:color="000000"/>
              <w:left w:val="single" w:sz="4" w:space="0" w:color="000000"/>
              <w:bottom w:val="single" w:sz="4" w:space="0" w:color="000000"/>
              <w:right w:val="nil"/>
            </w:tcBorders>
          </w:tcPr>
          <w:p w:rsidR="00D515B9" w:rsidRPr="00EC3E39" w:rsidRDefault="00D515B9" w:rsidP="000463DC">
            <w:pPr>
              <w:snapToGrid w:val="0"/>
              <w:jc w:val="both"/>
              <w:rPr>
                <w:rFonts w:eastAsia="TimesNewRomanPSMT"/>
                <w:bCs/>
                <w:i/>
                <w:color w:val="000000"/>
                <w:kern w:val="2"/>
                <w:lang w:eastAsia="ar-SA"/>
              </w:rPr>
            </w:pPr>
          </w:p>
          <w:p w:rsidR="00D515B9" w:rsidRPr="00EC3E39" w:rsidRDefault="00D515B9" w:rsidP="000463DC">
            <w:pPr>
              <w:suppressAutoHyphens/>
              <w:jc w:val="both"/>
              <w:rPr>
                <w:rFonts w:eastAsia="TimesNewRomanPSMT"/>
                <w:bCs/>
                <w:i/>
                <w:color w:val="000000"/>
                <w:kern w:val="2"/>
                <w:lang w:eastAsia="ar-SA"/>
              </w:rPr>
            </w:pPr>
          </w:p>
        </w:tc>
        <w:tc>
          <w:tcPr>
            <w:tcW w:w="4219" w:type="dxa"/>
            <w:tcBorders>
              <w:top w:val="single" w:sz="4" w:space="0" w:color="000000"/>
              <w:left w:val="single" w:sz="4" w:space="0" w:color="000000"/>
              <w:bottom w:val="single" w:sz="4" w:space="0" w:color="000000"/>
              <w:right w:val="nil"/>
            </w:tcBorders>
          </w:tcPr>
          <w:p w:rsidR="00D515B9" w:rsidRPr="00EC3E39" w:rsidRDefault="00D515B9" w:rsidP="000463DC">
            <w:pPr>
              <w:snapToGrid w:val="0"/>
              <w:jc w:val="both"/>
              <w:rPr>
                <w:rFonts w:eastAsia="TimesNewRomanPSMT"/>
                <w:bCs/>
                <w:i/>
                <w:color w:val="000000"/>
                <w:kern w:val="2"/>
                <w:lang w:eastAsia="ar-SA"/>
              </w:rPr>
            </w:pPr>
          </w:p>
          <w:p w:rsidR="00D515B9" w:rsidRPr="00EC3E39" w:rsidRDefault="00D515B9" w:rsidP="000463DC">
            <w:pPr>
              <w:suppressAutoHyphens/>
              <w:jc w:val="both"/>
              <w:rPr>
                <w:rFonts w:eastAsia="TimesNewRomanPSMT"/>
                <w:b/>
                <w:bCs/>
                <w:color w:val="000000"/>
                <w:kern w:val="2"/>
                <w:lang w:eastAsia="ar-SA"/>
              </w:rPr>
            </w:pPr>
            <w:r w:rsidRPr="00EC3E39">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D515B9" w:rsidRPr="00EC3E39" w:rsidRDefault="00D515B9" w:rsidP="000463DC">
            <w:pPr>
              <w:suppressAutoHyphens/>
              <w:snapToGrid w:val="0"/>
              <w:jc w:val="both"/>
              <w:rPr>
                <w:rFonts w:eastAsia="TimesNewRomanPSMT"/>
                <w:b/>
                <w:bCs/>
                <w:color w:val="000000"/>
                <w:kern w:val="2"/>
                <w:lang w:eastAsia="ar-SA"/>
              </w:rPr>
            </w:pPr>
          </w:p>
        </w:tc>
      </w:tr>
      <w:tr w:rsidR="00D515B9" w:rsidRPr="00EC3E39" w:rsidTr="000463DC">
        <w:tc>
          <w:tcPr>
            <w:tcW w:w="465" w:type="dxa"/>
            <w:tcBorders>
              <w:top w:val="single" w:sz="4" w:space="0" w:color="000000"/>
              <w:left w:val="single" w:sz="4" w:space="0" w:color="000000"/>
              <w:bottom w:val="single" w:sz="4" w:space="0" w:color="000000"/>
              <w:right w:val="nil"/>
            </w:tcBorders>
          </w:tcPr>
          <w:p w:rsidR="00D515B9" w:rsidRPr="00EC3E39" w:rsidRDefault="00D515B9" w:rsidP="000463DC">
            <w:pPr>
              <w:suppressAutoHyphens/>
              <w:snapToGrid w:val="0"/>
              <w:jc w:val="both"/>
              <w:rPr>
                <w:rFonts w:eastAsia="TimesNewRomanPSMT"/>
                <w:bCs/>
                <w:i/>
                <w:color w:val="000000"/>
                <w:kern w:val="2"/>
                <w:lang w:eastAsia="ar-SA"/>
              </w:rPr>
            </w:pPr>
          </w:p>
        </w:tc>
        <w:tc>
          <w:tcPr>
            <w:tcW w:w="4219" w:type="dxa"/>
            <w:tcBorders>
              <w:top w:val="single" w:sz="4" w:space="0" w:color="000000"/>
              <w:left w:val="single" w:sz="4" w:space="0" w:color="000000"/>
              <w:bottom w:val="single" w:sz="4" w:space="0" w:color="000000"/>
              <w:right w:val="nil"/>
            </w:tcBorders>
          </w:tcPr>
          <w:p w:rsidR="00D515B9" w:rsidRPr="00EC3E39" w:rsidRDefault="00D515B9" w:rsidP="000463DC">
            <w:pPr>
              <w:snapToGrid w:val="0"/>
              <w:jc w:val="both"/>
              <w:rPr>
                <w:rFonts w:eastAsia="TimesNewRomanPSMT"/>
                <w:bCs/>
                <w:i/>
                <w:color w:val="000000"/>
                <w:kern w:val="2"/>
                <w:lang w:eastAsia="ar-SA"/>
              </w:rPr>
            </w:pPr>
          </w:p>
          <w:p w:rsidR="00D515B9" w:rsidRPr="00EC3E39" w:rsidRDefault="00D515B9" w:rsidP="000463DC">
            <w:pPr>
              <w:suppressAutoHyphens/>
              <w:jc w:val="both"/>
              <w:rPr>
                <w:rFonts w:eastAsia="TimesNewRomanPSMT"/>
                <w:b/>
                <w:bCs/>
                <w:color w:val="000000"/>
                <w:kern w:val="2"/>
                <w:lang w:eastAsia="ar-SA"/>
              </w:rPr>
            </w:pPr>
            <w:r w:rsidRPr="00EC3E39">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D515B9" w:rsidRPr="00EC3E39" w:rsidRDefault="00D515B9" w:rsidP="000463DC">
            <w:pPr>
              <w:suppressAutoHyphens/>
              <w:snapToGrid w:val="0"/>
              <w:jc w:val="both"/>
              <w:rPr>
                <w:rFonts w:eastAsia="TimesNewRomanPSMT"/>
                <w:b/>
                <w:bCs/>
                <w:color w:val="000000"/>
                <w:kern w:val="2"/>
                <w:lang w:eastAsia="ar-SA"/>
              </w:rPr>
            </w:pPr>
          </w:p>
        </w:tc>
      </w:tr>
      <w:tr w:rsidR="00D515B9" w:rsidRPr="00EC3E39" w:rsidTr="000463DC">
        <w:tc>
          <w:tcPr>
            <w:tcW w:w="465" w:type="dxa"/>
            <w:tcBorders>
              <w:top w:val="single" w:sz="4" w:space="0" w:color="000000"/>
              <w:left w:val="single" w:sz="4" w:space="0" w:color="000000"/>
              <w:bottom w:val="single" w:sz="4" w:space="0" w:color="000000"/>
              <w:right w:val="nil"/>
            </w:tcBorders>
          </w:tcPr>
          <w:p w:rsidR="00D515B9" w:rsidRPr="00EC3E39" w:rsidRDefault="00D515B9" w:rsidP="000463DC">
            <w:pPr>
              <w:snapToGrid w:val="0"/>
              <w:jc w:val="both"/>
              <w:rPr>
                <w:rFonts w:eastAsia="TimesNewRomanPSMT"/>
                <w:bCs/>
                <w:i/>
                <w:color w:val="000000"/>
                <w:kern w:val="2"/>
                <w:lang w:eastAsia="ar-SA"/>
              </w:rPr>
            </w:pPr>
          </w:p>
          <w:p w:rsidR="00D515B9" w:rsidRPr="00EC3E39" w:rsidRDefault="00D515B9" w:rsidP="000463DC">
            <w:pPr>
              <w:suppressAutoHyphens/>
              <w:jc w:val="both"/>
              <w:rPr>
                <w:rFonts w:eastAsia="TimesNewRomanPSMT"/>
                <w:bCs/>
                <w:i/>
                <w:color w:val="000000"/>
                <w:kern w:val="2"/>
                <w:lang w:val="ru-RU" w:eastAsia="ar-SA"/>
              </w:rPr>
            </w:pPr>
            <w:r w:rsidRPr="00EC3E39">
              <w:rPr>
                <w:rFonts w:eastAsia="TimesNewRomanPSMT"/>
                <w:bCs/>
                <w:i/>
              </w:rPr>
              <w:t>3)</w:t>
            </w:r>
          </w:p>
        </w:tc>
        <w:tc>
          <w:tcPr>
            <w:tcW w:w="4219" w:type="dxa"/>
            <w:tcBorders>
              <w:top w:val="single" w:sz="4" w:space="0" w:color="000000"/>
              <w:left w:val="single" w:sz="4" w:space="0" w:color="000000"/>
              <w:bottom w:val="single" w:sz="4" w:space="0" w:color="000000"/>
              <w:right w:val="nil"/>
            </w:tcBorders>
          </w:tcPr>
          <w:p w:rsidR="00D515B9" w:rsidRPr="00EC3E39" w:rsidRDefault="00D515B9" w:rsidP="000463DC">
            <w:pPr>
              <w:snapToGrid w:val="0"/>
              <w:jc w:val="both"/>
              <w:rPr>
                <w:rFonts w:eastAsia="TimesNewRomanPSMT"/>
                <w:bCs/>
                <w:i/>
                <w:color w:val="000000"/>
                <w:kern w:val="2"/>
                <w:lang w:val="ru-RU" w:eastAsia="ar-SA"/>
              </w:rPr>
            </w:pPr>
          </w:p>
          <w:p w:rsidR="00D515B9" w:rsidRPr="00EC3E39" w:rsidRDefault="00D515B9" w:rsidP="000463DC">
            <w:pPr>
              <w:suppressAutoHyphens/>
              <w:jc w:val="both"/>
              <w:rPr>
                <w:rFonts w:eastAsia="TimesNewRomanPSMT"/>
                <w:b/>
                <w:bCs/>
                <w:color w:val="000000"/>
                <w:kern w:val="2"/>
                <w:lang w:val="ru-RU" w:eastAsia="ar-SA"/>
              </w:rPr>
            </w:pPr>
            <w:r w:rsidRPr="00EC3E39">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D515B9" w:rsidRPr="00EC3E39" w:rsidRDefault="00D515B9" w:rsidP="000463DC">
            <w:pPr>
              <w:suppressAutoHyphens/>
              <w:snapToGrid w:val="0"/>
              <w:jc w:val="both"/>
              <w:rPr>
                <w:rFonts w:eastAsia="TimesNewRomanPSMT"/>
                <w:b/>
                <w:bCs/>
                <w:color w:val="000000"/>
                <w:kern w:val="2"/>
                <w:lang w:val="ru-RU" w:eastAsia="ar-SA"/>
              </w:rPr>
            </w:pPr>
          </w:p>
        </w:tc>
      </w:tr>
      <w:tr w:rsidR="00D515B9" w:rsidRPr="00EC3E39" w:rsidTr="000463DC">
        <w:tc>
          <w:tcPr>
            <w:tcW w:w="465" w:type="dxa"/>
            <w:tcBorders>
              <w:top w:val="single" w:sz="4" w:space="0" w:color="000000"/>
              <w:left w:val="single" w:sz="4" w:space="0" w:color="000000"/>
              <w:bottom w:val="single" w:sz="4" w:space="0" w:color="000000"/>
              <w:right w:val="nil"/>
            </w:tcBorders>
          </w:tcPr>
          <w:p w:rsidR="00D515B9" w:rsidRPr="00EC3E39" w:rsidRDefault="00D515B9" w:rsidP="000463DC">
            <w:pPr>
              <w:snapToGrid w:val="0"/>
              <w:jc w:val="both"/>
              <w:rPr>
                <w:rFonts w:eastAsia="TimesNewRomanPSMT"/>
                <w:bCs/>
                <w:i/>
                <w:color w:val="000000"/>
                <w:kern w:val="2"/>
                <w:lang w:val="ru-RU" w:eastAsia="ar-SA"/>
              </w:rPr>
            </w:pPr>
          </w:p>
          <w:p w:rsidR="00D515B9" w:rsidRPr="00EC3E39" w:rsidRDefault="00D515B9" w:rsidP="000463DC">
            <w:pPr>
              <w:suppressAutoHyphens/>
              <w:jc w:val="both"/>
              <w:rPr>
                <w:rFonts w:eastAsia="TimesNewRomanPSMT"/>
                <w:bCs/>
                <w:i/>
                <w:color w:val="000000"/>
                <w:kern w:val="2"/>
                <w:lang w:val="ru-RU" w:eastAsia="ar-SA"/>
              </w:rPr>
            </w:pPr>
          </w:p>
        </w:tc>
        <w:tc>
          <w:tcPr>
            <w:tcW w:w="4219" w:type="dxa"/>
            <w:tcBorders>
              <w:top w:val="single" w:sz="4" w:space="0" w:color="000000"/>
              <w:left w:val="single" w:sz="4" w:space="0" w:color="000000"/>
              <w:bottom w:val="single" w:sz="4" w:space="0" w:color="000000"/>
              <w:right w:val="nil"/>
            </w:tcBorders>
          </w:tcPr>
          <w:p w:rsidR="00D515B9" w:rsidRPr="00EC3E39" w:rsidRDefault="00D515B9" w:rsidP="000463DC">
            <w:pPr>
              <w:snapToGrid w:val="0"/>
              <w:jc w:val="both"/>
              <w:rPr>
                <w:rFonts w:eastAsia="TimesNewRomanPSMT"/>
                <w:bCs/>
                <w:i/>
                <w:color w:val="000000"/>
                <w:kern w:val="2"/>
                <w:lang w:val="ru-RU" w:eastAsia="ar-SA"/>
              </w:rPr>
            </w:pPr>
          </w:p>
          <w:p w:rsidR="00D515B9" w:rsidRPr="00EC3E39" w:rsidRDefault="00D515B9" w:rsidP="000463DC">
            <w:pPr>
              <w:suppressAutoHyphens/>
              <w:jc w:val="both"/>
              <w:rPr>
                <w:rFonts w:eastAsia="TimesNewRomanPSMT"/>
                <w:b/>
                <w:bCs/>
                <w:color w:val="000000"/>
                <w:kern w:val="2"/>
                <w:lang w:eastAsia="ar-SA"/>
              </w:rPr>
            </w:pPr>
            <w:r w:rsidRPr="00EC3E39">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tcPr>
          <w:p w:rsidR="00D515B9" w:rsidRPr="00EC3E39" w:rsidRDefault="00D515B9" w:rsidP="000463DC">
            <w:pPr>
              <w:suppressAutoHyphens/>
              <w:snapToGrid w:val="0"/>
              <w:jc w:val="both"/>
              <w:rPr>
                <w:rFonts w:eastAsia="TimesNewRomanPSMT"/>
                <w:b/>
                <w:bCs/>
                <w:color w:val="000000"/>
                <w:kern w:val="2"/>
                <w:lang w:eastAsia="ar-SA"/>
              </w:rPr>
            </w:pPr>
          </w:p>
        </w:tc>
      </w:tr>
      <w:tr w:rsidR="00D515B9" w:rsidRPr="00EC3E39" w:rsidTr="000463DC">
        <w:tc>
          <w:tcPr>
            <w:tcW w:w="465" w:type="dxa"/>
            <w:tcBorders>
              <w:top w:val="single" w:sz="4" w:space="0" w:color="000000"/>
              <w:left w:val="single" w:sz="4" w:space="0" w:color="000000"/>
              <w:bottom w:val="single" w:sz="4" w:space="0" w:color="000000"/>
              <w:right w:val="nil"/>
            </w:tcBorders>
          </w:tcPr>
          <w:p w:rsidR="00D515B9" w:rsidRPr="00EC3E39" w:rsidRDefault="00D515B9" w:rsidP="000463DC">
            <w:pPr>
              <w:snapToGrid w:val="0"/>
              <w:jc w:val="both"/>
              <w:rPr>
                <w:rFonts w:eastAsia="TimesNewRomanPSMT"/>
                <w:bCs/>
                <w:i/>
                <w:color w:val="000000"/>
                <w:kern w:val="2"/>
                <w:lang w:eastAsia="ar-SA"/>
              </w:rPr>
            </w:pPr>
          </w:p>
          <w:p w:rsidR="00D515B9" w:rsidRPr="00EC3E39" w:rsidRDefault="00D515B9" w:rsidP="000463DC">
            <w:pPr>
              <w:suppressAutoHyphens/>
              <w:jc w:val="both"/>
              <w:rPr>
                <w:rFonts w:eastAsia="TimesNewRomanPSMT"/>
                <w:bCs/>
                <w:i/>
                <w:color w:val="000000"/>
                <w:kern w:val="2"/>
                <w:lang w:eastAsia="ar-SA"/>
              </w:rPr>
            </w:pPr>
          </w:p>
        </w:tc>
        <w:tc>
          <w:tcPr>
            <w:tcW w:w="4219" w:type="dxa"/>
            <w:tcBorders>
              <w:top w:val="single" w:sz="4" w:space="0" w:color="000000"/>
              <w:left w:val="single" w:sz="4" w:space="0" w:color="000000"/>
              <w:bottom w:val="single" w:sz="4" w:space="0" w:color="000000"/>
              <w:right w:val="nil"/>
            </w:tcBorders>
          </w:tcPr>
          <w:p w:rsidR="00D515B9" w:rsidRPr="00EC3E39" w:rsidRDefault="00D515B9" w:rsidP="000463DC">
            <w:pPr>
              <w:snapToGrid w:val="0"/>
              <w:jc w:val="both"/>
              <w:rPr>
                <w:rFonts w:eastAsia="TimesNewRomanPSMT"/>
                <w:bCs/>
                <w:i/>
                <w:color w:val="000000"/>
                <w:kern w:val="2"/>
                <w:lang w:eastAsia="ar-SA"/>
              </w:rPr>
            </w:pPr>
          </w:p>
          <w:p w:rsidR="00D515B9" w:rsidRPr="00EC3E39" w:rsidRDefault="00D515B9" w:rsidP="000463DC">
            <w:pPr>
              <w:suppressAutoHyphens/>
              <w:jc w:val="both"/>
              <w:rPr>
                <w:rFonts w:eastAsia="TimesNewRomanPSMT"/>
                <w:b/>
                <w:bCs/>
                <w:color w:val="000000"/>
                <w:kern w:val="2"/>
                <w:lang w:eastAsia="ar-SA"/>
              </w:rPr>
            </w:pPr>
            <w:r w:rsidRPr="00EC3E39">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D515B9" w:rsidRPr="00EC3E39" w:rsidRDefault="00D515B9" w:rsidP="000463DC">
            <w:pPr>
              <w:suppressAutoHyphens/>
              <w:snapToGrid w:val="0"/>
              <w:jc w:val="both"/>
              <w:rPr>
                <w:rFonts w:eastAsia="TimesNewRomanPSMT"/>
                <w:b/>
                <w:bCs/>
                <w:color w:val="000000"/>
                <w:kern w:val="2"/>
                <w:lang w:eastAsia="ar-SA"/>
              </w:rPr>
            </w:pPr>
          </w:p>
        </w:tc>
      </w:tr>
      <w:tr w:rsidR="00D515B9" w:rsidRPr="00EC3E39" w:rsidTr="000463DC">
        <w:tc>
          <w:tcPr>
            <w:tcW w:w="465" w:type="dxa"/>
            <w:tcBorders>
              <w:top w:val="single" w:sz="4" w:space="0" w:color="000000"/>
              <w:left w:val="single" w:sz="4" w:space="0" w:color="000000"/>
              <w:bottom w:val="single" w:sz="4" w:space="0" w:color="000000"/>
              <w:right w:val="nil"/>
            </w:tcBorders>
          </w:tcPr>
          <w:p w:rsidR="00D515B9" w:rsidRPr="00EC3E39" w:rsidRDefault="00D515B9" w:rsidP="000463DC">
            <w:pPr>
              <w:snapToGrid w:val="0"/>
              <w:jc w:val="both"/>
              <w:rPr>
                <w:rFonts w:eastAsia="TimesNewRomanPSMT"/>
                <w:bCs/>
                <w:i/>
                <w:color w:val="000000"/>
                <w:kern w:val="2"/>
                <w:lang w:eastAsia="ar-SA"/>
              </w:rPr>
            </w:pPr>
          </w:p>
          <w:p w:rsidR="00D515B9" w:rsidRPr="00EC3E39" w:rsidRDefault="00D515B9" w:rsidP="000463DC">
            <w:pPr>
              <w:suppressAutoHyphens/>
              <w:jc w:val="both"/>
              <w:rPr>
                <w:rFonts w:eastAsia="TimesNewRomanPSMT"/>
                <w:bCs/>
                <w:i/>
                <w:color w:val="000000"/>
                <w:kern w:val="2"/>
                <w:lang w:eastAsia="ar-SA"/>
              </w:rPr>
            </w:pPr>
          </w:p>
        </w:tc>
        <w:tc>
          <w:tcPr>
            <w:tcW w:w="4219" w:type="dxa"/>
            <w:tcBorders>
              <w:top w:val="single" w:sz="4" w:space="0" w:color="000000"/>
              <w:left w:val="single" w:sz="4" w:space="0" w:color="000000"/>
              <w:bottom w:val="single" w:sz="4" w:space="0" w:color="000000"/>
              <w:right w:val="nil"/>
            </w:tcBorders>
          </w:tcPr>
          <w:p w:rsidR="00D515B9" w:rsidRPr="00EC3E39" w:rsidRDefault="00D515B9" w:rsidP="000463DC">
            <w:pPr>
              <w:snapToGrid w:val="0"/>
              <w:jc w:val="both"/>
              <w:rPr>
                <w:rFonts w:eastAsia="TimesNewRomanPSMT"/>
                <w:bCs/>
                <w:i/>
                <w:color w:val="000000"/>
                <w:kern w:val="2"/>
                <w:lang w:eastAsia="ar-SA"/>
              </w:rPr>
            </w:pPr>
          </w:p>
          <w:p w:rsidR="00D515B9" w:rsidRPr="00EC3E39" w:rsidRDefault="00D515B9" w:rsidP="000463DC">
            <w:pPr>
              <w:suppressAutoHyphens/>
              <w:jc w:val="both"/>
              <w:rPr>
                <w:rFonts w:eastAsia="TimesNewRomanPSMT"/>
                <w:b/>
                <w:bCs/>
                <w:color w:val="000000"/>
                <w:kern w:val="2"/>
                <w:lang w:eastAsia="ar-SA"/>
              </w:rPr>
            </w:pPr>
            <w:r w:rsidRPr="00EC3E39">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D515B9" w:rsidRPr="00EC3E39" w:rsidRDefault="00D515B9" w:rsidP="000463DC">
            <w:pPr>
              <w:suppressAutoHyphens/>
              <w:snapToGrid w:val="0"/>
              <w:jc w:val="both"/>
              <w:rPr>
                <w:rFonts w:eastAsia="TimesNewRomanPSMT"/>
                <w:b/>
                <w:bCs/>
                <w:color w:val="000000"/>
                <w:kern w:val="2"/>
                <w:lang w:eastAsia="ar-SA"/>
              </w:rPr>
            </w:pPr>
          </w:p>
        </w:tc>
      </w:tr>
      <w:tr w:rsidR="00D515B9" w:rsidRPr="00EC3E39" w:rsidTr="000463DC">
        <w:tc>
          <w:tcPr>
            <w:tcW w:w="465" w:type="dxa"/>
            <w:tcBorders>
              <w:top w:val="single" w:sz="4" w:space="0" w:color="000000"/>
              <w:left w:val="single" w:sz="4" w:space="0" w:color="000000"/>
              <w:bottom w:val="single" w:sz="4" w:space="0" w:color="000000"/>
              <w:right w:val="nil"/>
            </w:tcBorders>
          </w:tcPr>
          <w:p w:rsidR="00D515B9" w:rsidRPr="00EC3E39" w:rsidRDefault="00D515B9" w:rsidP="000463DC">
            <w:pPr>
              <w:suppressAutoHyphens/>
              <w:snapToGrid w:val="0"/>
              <w:jc w:val="both"/>
              <w:rPr>
                <w:rFonts w:eastAsia="TimesNewRomanPSMT"/>
                <w:bCs/>
                <w:i/>
                <w:color w:val="000000"/>
                <w:kern w:val="2"/>
                <w:lang w:eastAsia="ar-SA"/>
              </w:rPr>
            </w:pPr>
          </w:p>
        </w:tc>
        <w:tc>
          <w:tcPr>
            <w:tcW w:w="4219" w:type="dxa"/>
            <w:tcBorders>
              <w:top w:val="single" w:sz="4" w:space="0" w:color="000000"/>
              <w:left w:val="single" w:sz="4" w:space="0" w:color="000000"/>
              <w:bottom w:val="single" w:sz="4" w:space="0" w:color="000000"/>
              <w:right w:val="nil"/>
            </w:tcBorders>
          </w:tcPr>
          <w:p w:rsidR="00D515B9" w:rsidRPr="00EC3E39" w:rsidRDefault="00D515B9" w:rsidP="000463DC">
            <w:pPr>
              <w:snapToGrid w:val="0"/>
              <w:jc w:val="both"/>
              <w:rPr>
                <w:rFonts w:eastAsia="TimesNewRomanPSMT"/>
                <w:bCs/>
                <w:i/>
                <w:color w:val="000000"/>
                <w:kern w:val="2"/>
                <w:lang w:eastAsia="ar-SA"/>
              </w:rPr>
            </w:pPr>
          </w:p>
          <w:p w:rsidR="00D515B9" w:rsidRPr="00EC3E39" w:rsidRDefault="00D515B9" w:rsidP="000463DC">
            <w:pPr>
              <w:suppressAutoHyphens/>
              <w:jc w:val="both"/>
              <w:rPr>
                <w:rFonts w:eastAsia="TimesNewRomanPSMT"/>
                <w:b/>
                <w:bCs/>
                <w:color w:val="000000"/>
                <w:kern w:val="2"/>
                <w:lang w:eastAsia="ar-SA"/>
              </w:rPr>
            </w:pPr>
            <w:r w:rsidRPr="00EC3E39">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D515B9" w:rsidRPr="00EC3E39" w:rsidRDefault="00D515B9" w:rsidP="000463DC">
            <w:pPr>
              <w:suppressAutoHyphens/>
              <w:snapToGrid w:val="0"/>
              <w:jc w:val="both"/>
              <w:rPr>
                <w:rFonts w:eastAsia="TimesNewRomanPSMT"/>
                <w:b/>
                <w:bCs/>
                <w:color w:val="000000"/>
                <w:kern w:val="2"/>
                <w:lang w:eastAsia="ar-SA"/>
              </w:rPr>
            </w:pPr>
          </w:p>
        </w:tc>
      </w:tr>
    </w:tbl>
    <w:p w:rsidR="00D515B9" w:rsidRPr="00EC3E39" w:rsidRDefault="00D515B9" w:rsidP="00D515B9">
      <w:pPr>
        <w:jc w:val="both"/>
        <w:rPr>
          <w:rFonts w:eastAsia="Arial Unicode MS"/>
          <w:b/>
          <w:bCs/>
          <w:i/>
          <w:iCs/>
          <w:color w:val="000000"/>
          <w:kern w:val="2"/>
          <w:u w:val="single"/>
          <w:lang w:eastAsia="ar-SA"/>
        </w:rPr>
      </w:pPr>
    </w:p>
    <w:p w:rsidR="00D515B9" w:rsidRPr="00EC3E39" w:rsidRDefault="00D515B9" w:rsidP="00D515B9">
      <w:pPr>
        <w:jc w:val="both"/>
        <w:rPr>
          <w:b/>
          <w:bCs/>
          <w:i/>
          <w:iCs/>
          <w:u w:val="single"/>
        </w:rPr>
      </w:pPr>
    </w:p>
    <w:p w:rsidR="00D515B9" w:rsidRPr="00EC3E39" w:rsidRDefault="00D515B9" w:rsidP="00D515B9">
      <w:pPr>
        <w:jc w:val="both"/>
        <w:rPr>
          <w:b/>
          <w:bCs/>
          <w:i/>
          <w:iCs/>
          <w:u w:val="single"/>
        </w:rPr>
      </w:pPr>
    </w:p>
    <w:p w:rsidR="00D515B9" w:rsidRPr="00EC3E39" w:rsidRDefault="00D515B9" w:rsidP="00D515B9">
      <w:pPr>
        <w:jc w:val="both"/>
        <w:rPr>
          <w:b/>
          <w:bCs/>
          <w:i/>
          <w:iCs/>
          <w:u w:val="single"/>
        </w:rPr>
      </w:pPr>
    </w:p>
    <w:p w:rsidR="00D515B9" w:rsidRPr="00EC3E39" w:rsidRDefault="00D515B9" w:rsidP="00D515B9">
      <w:pPr>
        <w:jc w:val="both"/>
        <w:rPr>
          <w:b/>
          <w:bCs/>
          <w:i/>
          <w:iCs/>
          <w:u w:val="single"/>
        </w:rPr>
      </w:pPr>
    </w:p>
    <w:p w:rsidR="00D515B9" w:rsidRPr="00EC3E39" w:rsidRDefault="00D515B9" w:rsidP="00D515B9">
      <w:pPr>
        <w:jc w:val="both"/>
        <w:rPr>
          <w:b/>
          <w:bCs/>
          <w:i/>
          <w:iCs/>
          <w:u w:val="single"/>
        </w:rPr>
      </w:pPr>
    </w:p>
    <w:p w:rsidR="00D515B9" w:rsidRPr="00EC3E39" w:rsidRDefault="00D515B9" w:rsidP="00D515B9">
      <w:pPr>
        <w:jc w:val="both"/>
        <w:rPr>
          <w:b/>
          <w:bCs/>
          <w:i/>
          <w:iCs/>
          <w:u w:val="single"/>
        </w:rPr>
      </w:pPr>
    </w:p>
    <w:p w:rsidR="00D515B9" w:rsidRPr="00EC3E39" w:rsidRDefault="00D515B9" w:rsidP="00D515B9">
      <w:pPr>
        <w:jc w:val="both"/>
        <w:rPr>
          <w:b/>
          <w:bCs/>
          <w:i/>
          <w:iCs/>
          <w:u w:val="single"/>
        </w:rPr>
      </w:pPr>
    </w:p>
    <w:p w:rsidR="00D515B9" w:rsidRPr="00EC3E39" w:rsidRDefault="00D515B9" w:rsidP="00D515B9">
      <w:pPr>
        <w:jc w:val="both"/>
        <w:rPr>
          <w:b/>
          <w:bCs/>
          <w:i/>
          <w:iCs/>
          <w:u w:val="single"/>
        </w:rPr>
      </w:pPr>
    </w:p>
    <w:p w:rsidR="00D515B9" w:rsidRPr="007D32CD" w:rsidRDefault="00D515B9" w:rsidP="00D515B9">
      <w:pPr>
        <w:jc w:val="both"/>
        <w:rPr>
          <w:i/>
          <w:iCs/>
          <w:lang w:val="ru-RU"/>
        </w:rPr>
      </w:pPr>
      <w:r w:rsidRPr="00EC3E39">
        <w:rPr>
          <w:b/>
          <w:bCs/>
          <w:i/>
          <w:iCs/>
          <w:u w:val="single"/>
        </w:rPr>
        <w:t>Напомена:</w:t>
      </w:r>
      <w:r w:rsidRPr="00EC3E39">
        <w:rPr>
          <w:b/>
          <w:bCs/>
          <w:i/>
          <w:iCs/>
        </w:rPr>
        <w:t xml:space="preserve"> </w:t>
      </w:r>
    </w:p>
    <w:p w:rsidR="00D515B9" w:rsidRPr="007D32CD" w:rsidRDefault="00D515B9" w:rsidP="00D515B9">
      <w:pPr>
        <w:jc w:val="both"/>
        <w:rPr>
          <w:b/>
          <w:bCs/>
          <w:i/>
          <w:iCs/>
          <w:sz w:val="22"/>
          <w:szCs w:val="22"/>
          <w:lang w:val="en-US"/>
        </w:rPr>
      </w:pPr>
      <w:r w:rsidRPr="007D32CD">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w:t>
      </w:r>
      <w:r w:rsidRPr="007D32CD">
        <w:rPr>
          <w:i/>
          <w:iCs/>
          <w:sz w:val="22"/>
          <w:szCs w:val="22"/>
          <w:lang w:val="ru-RU"/>
        </w:rPr>
        <w:t xml:space="preserve"> који је учесник у заједничкој понуди.</w:t>
      </w:r>
    </w:p>
    <w:p w:rsidR="00D515B9" w:rsidRPr="006E788F" w:rsidRDefault="00D515B9" w:rsidP="00D515B9">
      <w:pPr>
        <w:jc w:val="both"/>
        <w:rPr>
          <w:rFonts w:ascii="Arial" w:hAnsi="Arial" w:cs="Arial"/>
          <w:b/>
          <w:bCs/>
          <w:i/>
          <w:iCs/>
          <w:sz w:val="22"/>
          <w:szCs w:val="22"/>
        </w:rPr>
      </w:pPr>
    </w:p>
    <w:p w:rsidR="00D515B9" w:rsidRPr="006E788F" w:rsidRDefault="00D515B9" w:rsidP="00D515B9">
      <w:pPr>
        <w:jc w:val="both"/>
        <w:rPr>
          <w:rFonts w:ascii="Arial" w:hAnsi="Arial" w:cs="Arial"/>
          <w:b/>
          <w:bCs/>
          <w:i/>
          <w:iCs/>
          <w:sz w:val="22"/>
          <w:szCs w:val="22"/>
        </w:rPr>
      </w:pPr>
    </w:p>
    <w:p w:rsidR="00D515B9" w:rsidRPr="00483036" w:rsidRDefault="00D515B9" w:rsidP="00D515B9">
      <w:pPr>
        <w:jc w:val="both"/>
        <w:rPr>
          <w:bCs/>
          <w:iCs/>
          <w:noProof/>
          <w:lang w:val="sr-Cyrl-CS"/>
        </w:rPr>
      </w:pPr>
    </w:p>
    <w:p w:rsidR="00D515B9" w:rsidRDefault="00D515B9" w:rsidP="00D515B9">
      <w:pPr>
        <w:jc w:val="both"/>
        <w:rPr>
          <w:bCs/>
          <w:iCs/>
          <w:noProof/>
          <w:lang w:val="sr-Cyrl-CS"/>
        </w:rPr>
      </w:pPr>
    </w:p>
    <w:p w:rsidR="00D515B9" w:rsidRDefault="00D515B9" w:rsidP="00D515B9">
      <w:pPr>
        <w:jc w:val="both"/>
        <w:rPr>
          <w:bCs/>
          <w:iCs/>
          <w:noProof/>
          <w:lang w:val="sr-Cyrl-CS"/>
        </w:rPr>
      </w:pPr>
    </w:p>
    <w:p w:rsidR="00D515B9" w:rsidRPr="00483036" w:rsidRDefault="00D515B9" w:rsidP="00D515B9">
      <w:pPr>
        <w:jc w:val="both"/>
        <w:rPr>
          <w:bCs/>
          <w:iCs/>
          <w:noProof/>
          <w:lang w:val="sr-Cyrl-CS"/>
        </w:rPr>
      </w:pPr>
    </w:p>
    <w:p w:rsidR="00D515B9" w:rsidRPr="00483036" w:rsidRDefault="00D515B9" w:rsidP="00D515B9">
      <w:pPr>
        <w:tabs>
          <w:tab w:val="center" w:pos="6804"/>
        </w:tabs>
        <w:jc w:val="both"/>
        <w:rPr>
          <w:bCs/>
          <w:iCs/>
          <w:noProof/>
          <w:lang w:val="sr-Cyrl-CS"/>
        </w:rPr>
      </w:pPr>
      <w:bookmarkStart w:id="28" w:name="_Toc357427048"/>
    </w:p>
    <w:p w:rsidR="00D515B9" w:rsidRPr="00483036" w:rsidRDefault="00D515B9" w:rsidP="00D515B9">
      <w:pPr>
        <w:tabs>
          <w:tab w:val="center" w:pos="6804"/>
        </w:tabs>
        <w:jc w:val="both"/>
        <w:rPr>
          <w:bCs/>
          <w:iCs/>
          <w:noProof/>
          <w:lang w:val="sr-Cyrl-CS"/>
        </w:rPr>
      </w:pPr>
    </w:p>
    <w:p w:rsidR="007D32CD" w:rsidRDefault="00D515B9" w:rsidP="00D515B9">
      <w:pPr>
        <w:pStyle w:val="Standard"/>
        <w:jc w:val="both"/>
        <w:rPr>
          <w:b/>
          <w:bCs/>
        </w:rPr>
      </w:pPr>
      <w:r>
        <w:rPr>
          <w:rFonts w:eastAsia="TimesNewRomanPSMT, 'Times New R"/>
          <w:b/>
          <w:bCs/>
        </w:rPr>
        <w:t xml:space="preserve">5) ЈАВНА НАБАВКА УСЛУГЕ – НЕШКОДЉИВО </w:t>
      </w:r>
      <w:r>
        <w:rPr>
          <w:b/>
          <w:bCs/>
        </w:rPr>
        <w:t xml:space="preserve">УКЛАЊАЊЕ, ТРАНСПОРТ И УНИШТАВАЊЕ ЛЕШЕВА И ОТПАДА ЖИВОТИЊСКОГ ПОРЕКЛА </w:t>
      </w:r>
    </w:p>
    <w:p w:rsidR="00D515B9" w:rsidRPr="007D32CD" w:rsidRDefault="00D515B9" w:rsidP="00D515B9">
      <w:pPr>
        <w:pStyle w:val="Standard"/>
        <w:jc w:val="both"/>
        <w:rPr>
          <w:rFonts w:eastAsia="TimesNewRomanPSMT, 'Times New R"/>
          <w:b/>
          <w:bCs/>
        </w:rPr>
      </w:pPr>
      <w:r>
        <w:rPr>
          <w:b/>
          <w:bCs/>
        </w:rPr>
        <w:t>Ј</w:t>
      </w:r>
      <w:r>
        <w:rPr>
          <w:rFonts w:eastAsia="TimesNewRomanPSMT, 'Times New R"/>
          <w:b/>
          <w:bCs/>
        </w:rPr>
        <w:t>Н број  404-</w:t>
      </w:r>
      <w:r w:rsidR="007D32CD">
        <w:rPr>
          <w:rFonts w:eastAsia="TimesNewRomanPSMT, 'Times New R"/>
          <w:b/>
          <w:bCs/>
        </w:rPr>
        <w:t>131</w:t>
      </w:r>
      <w:r>
        <w:rPr>
          <w:rFonts w:eastAsia="TimesNewRomanPSMT, 'Times New R"/>
          <w:b/>
          <w:bCs/>
        </w:rPr>
        <w:t>/</w:t>
      </w:r>
      <w:r w:rsidRPr="00EC3E39">
        <w:rPr>
          <w:b/>
          <w:iCs/>
        </w:rPr>
        <w:t>2017-IV-0</w:t>
      </w:r>
      <w:r>
        <w:rPr>
          <w:b/>
          <w:iCs/>
        </w:rPr>
        <w:t>9</w:t>
      </w:r>
      <w:r w:rsidRPr="00EC3E39">
        <w:rPr>
          <w:b/>
          <w:iCs/>
        </w:rPr>
        <w:t xml:space="preserve"> </w:t>
      </w:r>
      <w:r>
        <w:rPr>
          <w:iCs/>
        </w:rPr>
        <w:t xml:space="preserve"> </w:t>
      </w:r>
    </w:p>
    <w:p w:rsidR="00D515B9" w:rsidRPr="00D333D0" w:rsidRDefault="00D515B9" w:rsidP="00D515B9">
      <w:pPr>
        <w:pStyle w:val="Standard"/>
        <w:jc w:val="both"/>
        <w:rPr>
          <w:rFonts w:eastAsia="TimesNewRomanPSMT, 'Times New R"/>
          <w:b/>
          <w:bCs/>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88"/>
        <w:gridCol w:w="5502"/>
      </w:tblGrid>
      <w:tr w:rsidR="00D515B9" w:rsidRPr="00EC5157" w:rsidTr="000463DC">
        <w:tc>
          <w:tcPr>
            <w:tcW w:w="4988" w:type="dxa"/>
            <w:shd w:val="clear" w:color="auto" w:fill="auto"/>
          </w:tcPr>
          <w:p w:rsidR="00D515B9" w:rsidRDefault="00D515B9" w:rsidP="000463DC">
            <w:pPr>
              <w:tabs>
                <w:tab w:val="center" w:pos="6804"/>
              </w:tabs>
              <w:jc w:val="both"/>
              <w:rPr>
                <w:b/>
                <w:bCs/>
              </w:rPr>
            </w:pPr>
            <w:r w:rsidRPr="00EC5157">
              <w:rPr>
                <w:b/>
                <w:bCs/>
              </w:rPr>
              <w:t>Укупна понуђена цена за предметну услугу</w:t>
            </w:r>
            <w:r>
              <w:rPr>
                <w:b/>
                <w:bCs/>
              </w:rPr>
              <w:t xml:space="preserve"> на месечном нивоу</w:t>
            </w:r>
            <w:r w:rsidRPr="00EC5157">
              <w:rPr>
                <w:b/>
                <w:bCs/>
              </w:rPr>
              <w:t xml:space="preserve"> без ПДВ износи</w:t>
            </w:r>
          </w:p>
          <w:p w:rsidR="00D515B9" w:rsidRPr="00841AF8" w:rsidRDefault="00D515B9" w:rsidP="000463DC">
            <w:pPr>
              <w:tabs>
                <w:tab w:val="center" w:pos="6804"/>
              </w:tabs>
              <w:jc w:val="both"/>
              <w:rPr>
                <w:b/>
                <w:bCs/>
                <w:iCs/>
                <w:noProof/>
              </w:rPr>
            </w:pPr>
          </w:p>
        </w:tc>
        <w:tc>
          <w:tcPr>
            <w:tcW w:w="5502" w:type="dxa"/>
            <w:shd w:val="clear" w:color="auto" w:fill="auto"/>
          </w:tcPr>
          <w:p w:rsidR="00D515B9" w:rsidRPr="00EC5157" w:rsidRDefault="00D515B9" w:rsidP="000463DC">
            <w:pPr>
              <w:tabs>
                <w:tab w:val="center" w:pos="6804"/>
              </w:tabs>
              <w:jc w:val="both"/>
              <w:rPr>
                <w:b/>
                <w:bCs/>
                <w:iCs/>
                <w:noProof/>
                <w:lang w:val="sr-Cyrl-CS"/>
              </w:rPr>
            </w:pPr>
          </w:p>
          <w:p w:rsidR="00D515B9" w:rsidRPr="00EC5157" w:rsidRDefault="00D515B9" w:rsidP="000463DC">
            <w:pPr>
              <w:tabs>
                <w:tab w:val="center" w:pos="6804"/>
              </w:tabs>
              <w:jc w:val="both"/>
              <w:rPr>
                <w:b/>
                <w:bCs/>
                <w:iCs/>
                <w:noProof/>
                <w:lang w:val="sr-Cyrl-CS"/>
              </w:rPr>
            </w:pPr>
          </w:p>
          <w:p w:rsidR="00D515B9" w:rsidRPr="00EC5157" w:rsidRDefault="00D515B9" w:rsidP="000463DC">
            <w:pPr>
              <w:tabs>
                <w:tab w:val="center" w:pos="6804"/>
              </w:tabs>
              <w:jc w:val="both"/>
              <w:rPr>
                <w:b/>
                <w:bCs/>
                <w:iCs/>
                <w:noProof/>
                <w:lang w:val="sr-Cyrl-CS"/>
              </w:rPr>
            </w:pPr>
          </w:p>
        </w:tc>
      </w:tr>
      <w:tr w:rsidR="00D515B9" w:rsidRPr="00EC5157" w:rsidTr="000463DC">
        <w:tc>
          <w:tcPr>
            <w:tcW w:w="4988" w:type="dxa"/>
            <w:shd w:val="clear" w:color="auto" w:fill="auto"/>
          </w:tcPr>
          <w:p w:rsidR="00D515B9" w:rsidRPr="00EC5157" w:rsidRDefault="00D515B9" w:rsidP="000463DC">
            <w:pPr>
              <w:tabs>
                <w:tab w:val="center" w:pos="6804"/>
              </w:tabs>
              <w:jc w:val="both"/>
              <w:rPr>
                <w:b/>
                <w:bCs/>
                <w:iCs/>
                <w:noProof/>
                <w:lang w:val="sr-Cyrl-CS"/>
              </w:rPr>
            </w:pPr>
            <w:r w:rsidRPr="00EC5157">
              <w:rPr>
                <w:b/>
                <w:bCs/>
              </w:rPr>
              <w:t xml:space="preserve">Укупна понуђена цена за предметну услугу </w:t>
            </w:r>
            <w:r>
              <w:rPr>
                <w:b/>
                <w:bCs/>
              </w:rPr>
              <w:t xml:space="preserve">на месечном нивоу </w:t>
            </w:r>
            <w:r w:rsidRPr="00EC5157">
              <w:rPr>
                <w:b/>
                <w:bCs/>
              </w:rPr>
              <w:t>са ПДВ износи</w:t>
            </w:r>
          </w:p>
        </w:tc>
        <w:tc>
          <w:tcPr>
            <w:tcW w:w="5502" w:type="dxa"/>
            <w:shd w:val="clear" w:color="auto" w:fill="auto"/>
          </w:tcPr>
          <w:p w:rsidR="00D515B9" w:rsidRPr="00EC5157" w:rsidRDefault="00D515B9" w:rsidP="000463DC">
            <w:pPr>
              <w:tabs>
                <w:tab w:val="center" w:pos="6804"/>
              </w:tabs>
              <w:jc w:val="both"/>
              <w:rPr>
                <w:b/>
                <w:bCs/>
                <w:iCs/>
                <w:noProof/>
                <w:lang w:val="sr-Cyrl-CS"/>
              </w:rPr>
            </w:pPr>
          </w:p>
          <w:p w:rsidR="00D515B9" w:rsidRPr="00EC5157" w:rsidRDefault="00D515B9" w:rsidP="000463DC">
            <w:pPr>
              <w:tabs>
                <w:tab w:val="center" w:pos="6804"/>
              </w:tabs>
              <w:jc w:val="both"/>
              <w:rPr>
                <w:b/>
                <w:bCs/>
                <w:iCs/>
                <w:noProof/>
                <w:lang w:val="sr-Cyrl-CS"/>
              </w:rPr>
            </w:pPr>
          </w:p>
          <w:p w:rsidR="00D515B9" w:rsidRPr="00EC5157" w:rsidRDefault="00D515B9" w:rsidP="000463DC">
            <w:pPr>
              <w:tabs>
                <w:tab w:val="center" w:pos="6804"/>
              </w:tabs>
              <w:jc w:val="both"/>
              <w:rPr>
                <w:b/>
                <w:bCs/>
                <w:iCs/>
                <w:noProof/>
                <w:lang w:val="sr-Cyrl-CS"/>
              </w:rPr>
            </w:pPr>
          </w:p>
        </w:tc>
      </w:tr>
      <w:tr w:rsidR="00D515B9" w:rsidRPr="00EC5157" w:rsidTr="000463DC">
        <w:tc>
          <w:tcPr>
            <w:tcW w:w="4988" w:type="dxa"/>
            <w:shd w:val="clear" w:color="auto" w:fill="auto"/>
          </w:tcPr>
          <w:p w:rsidR="00D515B9" w:rsidRPr="00DF489D" w:rsidRDefault="00D515B9" w:rsidP="000463DC">
            <w:pPr>
              <w:tabs>
                <w:tab w:val="center" w:pos="6804"/>
              </w:tabs>
              <w:jc w:val="both"/>
              <w:rPr>
                <w:b/>
                <w:bCs/>
              </w:rPr>
            </w:pPr>
            <w:r>
              <w:rPr>
                <w:b/>
                <w:bCs/>
              </w:rPr>
              <w:t>УКУПНО ПОНУЂЕНА ЦЕНА за период од  4 месеци без ПДВ</w:t>
            </w:r>
          </w:p>
        </w:tc>
        <w:tc>
          <w:tcPr>
            <w:tcW w:w="5502" w:type="dxa"/>
            <w:shd w:val="clear" w:color="auto" w:fill="auto"/>
          </w:tcPr>
          <w:p w:rsidR="00D515B9" w:rsidRDefault="00D515B9" w:rsidP="000463DC">
            <w:pPr>
              <w:tabs>
                <w:tab w:val="center" w:pos="6804"/>
              </w:tabs>
              <w:jc w:val="both"/>
              <w:rPr>
                <w:b/>
                <w:bCs/>
                <w:iCs/>
                <w:noProof/>
                <w:lang w:val="sr-Cyrl-CS"/>
              </w:rPr>
            </w:pPr>
          </w:p>
          <w:p w:rsidR="00D515B9" w:rsidRDefault="00D515B9" w:rsidP="000463DC">
            <w:pPr>
              <w:tabs>
                <w:tab w:val="center" w:pos="6804"/>
              </w:tabs>
              <w:jc w:val="both"/>
              <w:rPr>
                <w:b/>
                <w:bCs/>
                <w:iCs/>
                <w:noProof/>
                <w:lang w:val="sr-Cyrl-CS"/>
              </w:rPr>
            </w:pPr>
          </w:p>
          <w:p w:rsidR="00D515B9" w:rsidRPr="00EC5157" w:rsidRDefault="00D515B9" w:rsidP="000463DC">
            <w:pPr>
              <w:tabs>
                <w:tab w:val="center" w:pos="6804"/>
              </w:tabs>
              <w:jc w:val="both"/>
              <w:rPr>
                <w:b/>
                <w:bCs/>
                <w:iCs/>
                <w:noProof/>
                <w:lang w:val="sr-Cyrl-CS"/>
              </w:rPr>
            </w:pPr>
          </w:p>
        </w:tc>
      </w:tr>
      <w:tr w:rsidR="00D515B9" w:rsidRPr="00EC5157" w:rsidTr="000463DC">
        <w:tc>
          <w:tcPr>
            <w:tcW w:w="4988" w:type="dxa"/>
            <w:shd w:val="clear" w:color="auto" w:fill="auto"/>
          </w:tcPr>
          <w:p w:rsidR="00D515B9" w:rsidRPr="00DF489D" w:rsidRDefault="00D515B9" w:rsidP="000463DC">
            <w:pPr>
              <w:tabs>
                <w:tab w:val="center" w:pos="6804"/>
              </w:tabs>
              <w:jc w:val="both"/>
              <w:rPr>
                <w:b/>
                <w:bCs/>
              </w:rPr>
            </w:pPr>
            <w:r>
              <w:rPr>
                <w:b/>
                <w:bCs/>
              </w:rPr>
              <w:t>УКУПНО ПОНУЂЕНА ЦЕНА за период од  4 месеци са ПДВ</w:t>
            </w:r>
          </w:p>
        </w:tc>
        <w:tc>
          <w:tcPr>
            <w:tcW w:w="5502" w:type="dxa"/>
            <w:shd w:val="clear" w:color="auto" w:fill="auto"/>
          </w:tcPr>
          <w:p w:rsidR="00D515B9" w:rsidRDefault="00D515B9" w:rsidP="000463DC">
            <w:pPr>
              <w:tabs>
                <w:tab w:val="center" w:pos="6804"/>
              </w:tabs>
              <w:jc w:val="both"/>
              <w:rPr>
                <w:b/>
                <w:bCs/>
                <w:iCs/>
                <w:noProof/>
                <w:lang w:val="sr-Cyrl-CS"/>
              </w:rPr>
            </w:pPr>
          </w:p>
          <w:p w:rsidR="00D515B9" w:rsidRDefault="00D515B9" w:rsidP="000463DC">
            <w:pPr>
              <w:tabs>
                <w:tab w:val="center" w:pos="6804"/>
              </w:tabs>
              <w:jc w:val="both"/>
              <w:rPr>
                <w:b/>
                <w:bCs/>
                <w:iCs/>
                <w:noProof/>
                <w:lang w:val="sr-Cyrl-CS"/>
              </w:rPr>
            </w:pPr>
          </w:p>
          <w:p w:rsidR="00D515B9" w:rsidRPr="00EC5157" w:rsidRDefault="00D515B9" w:rsidP="000463DC">
            <w:pPr>
              <w:tabs>
                <w:tab w:val="center" w:pos="6804"/>
              </w:tabs>
              <w:jc w:val="both"/>
              <w:rPr>
                <w:b/>
                <w:bCs/>
                <w:iCs/>
                <w:noProof/>
                <w:lang w:val="sr-Cyrl-CS"/>
              </w:rPr>
            </w:pPr>
          </w:p>
        </w:tc>
      </w:tr>
      <w:tr w:rsidR="00D515B9" w:rsidRPr="00EC5157" w:rsidTr="000463DC">
        <w:tc>
          <w:tcPr>
            <w:tcW w:w="10490" w:type="dxa"/>
            <w:gridSpan w:val="2"/>
            <w:shd w:val="clear" w:color="auto" w:fill="auto"/>
          </w:tcPr>
          <w:p w:rsidR="00D515B9" w:rsidRDefault="00D515B9" w:rsidP="000463DC">
            <w:pPr>
              <w:widowControl w:val="0"/>
              <w:overflowPunct w:val="0"/>
              <w:autoSpaceDE w:val="0"/>
              <w:autoSpaceDN w:val="0"/>
              <w:adjustRightInd w:val="0"/>
              <w:spacing w:line="220" w:lineRule="auto"/>
              <w:ind w:right="-360"/>
              <w:rPr>
                <w:b/>
                <w:bCs/>
              </w:rPr>
            </w:pPr>
            <w:r w:rsidRPr="00EC5157">
              <w:rPr>
                <w:b/>
                <w:bCs/>
              </w:rPr>
              <w:t xml:space="preserve">Период вршења услуге:  </w:t>
            </w:r>
          </w:p>
          <w:p w:rsidR="00D515B9" w:rsidRDefault="00D515B9" w:rsidP="000463DC">
            <w:pPr>
              <w:widowControl w:val="0"/>
              <w:overflowPunct w:val="0"/>
              <w:autoSpaceDE w:val="0"/>
              <w:autoSpaceDN w:val="0"/>
              <w:adjustRightInd w:val="0"/>
              <w:spacing w:line="220" w:lineRule="auto"/>
              <w:ind w:right="-360"/>
              <w:rPr>
                <w:b/>
                <w:bCs/>
              </w:rPr>
            </w:pPr>
          </w:p>
          <w:p w:rsidR="00D515B9" w:rsidRDefault="00377ACC" w:rsidP="000463DC">
            <w:pPr>
              <w:widowControl w:val="0"/>
              <w:overflowPunct w:val="0"/>
              <w:autoSpaceDE w:val="0"/>
              <w:autoSpaceDN w:val="0"/>
              <w:adjustRightInd w:val="0"/>
              <w:spacing w:line="220" w:lineRule="auto"/>
              <w:ind w:right="-360"/>
              <w:rPr>
                <w:b/>
                <w:bCs/>
                <w:u w:val="single"/>
              </w:rPr>
            </w:pPr>
            <w:r>
              <w:rPr>
                <w:b/>
                <w:bCs/>
                <w:u w:val="single"/>
                <w:lang/>
              </w:rPr>
              <w:t>4 месеца од дана потписивања уговора односно д</w:t>
            </w:r>
            <w:r w:rsidR="00D515B9">
              <w:rPr>
                <w:b/>
                <w:bCs/>
                <w:u w:val="single"/>
              </w:rPr>
              <w:t>о утрошка планираних средстава у складу са потребама Наручиоца</w:t>
            </w:r>
          </w:p>
          <w:p w:rsidR="00D515B9" w:rsidRDefault="00D515B9" w:rsidP="000463DC">
            <w:pPr>
              <w:widowControl w:val="0"/>
              <w:overflowPunct w:val="0"/>
              <w:autoSpaceDE w:val="0"/>
              <w:autoSpaceDN w:val="0"/>
              <w:adjustRightInd w:val="0"/>
              <w:spacing w:line="220" w:lineRule="auto"/>
              <w:ind w:right="-360"/>
              <w:rPr>
                <w:b/>
                <w:bCs/>
                <w:u w:val="single"/>
              </w:rPr>
            </w:pPr>
          </w:p>
          <w:p w:rsidR="00D515B9" w:rsidRPr="0086269E" w:rsidRDefault="00D515B9" w:rsidP="000463DC">
            <w:pPr>
              <w:widowControl w:val="0"/>
              <w:overflowPunct w:val="0"/>
              <w:autoSpaceDE w:val="0"/>
              <w:autoSpaceDN w:val="0"/>
              <w:adjustRightInd w:val="0"/>
              <w:spacing w:line="220" w:lineRule="auto"/>
              <w:ind w:right="-360"/>
              <w:rPr>
                <w:b/>
                <w:bCs/>
                <w:u w:val="single"/>
              </w:rPr>
            </w:pPr>
          </w:p>
        </w:tc>
      </w:tr>
      <w:tr w:rsidR="00D515B9" w:rsidRPr="00EC5157" w:rsidTr="000463DC">
        <w:tc>
          <w:tcPr>
            <w:tcW w:w="10490" w:type="dxa"/>
            <w:gridSpan w:val="2"/>
            <w:shd w:val="clear" w:color="auto" w:fill="auto"/>
          </w:tcPr>
          <w:p w:rsidR="00D515B9" w:rsidRDefault="00D515B9" w:rsidP="000463DC">
            <w:pPr>
              <w:widowControl w:val="0"/>
              <w:overflowPunct w:val="0"/>
              <w:autoSpaceDE w:val="0"/>
              <w:autoSpaceDN w:val="0"/>
              <w:adjustRightInd w:val="0"/>
              <w:spacing w:line="220" w:lineRule="auto"/>
              <w:ind w:right="-360"/>
              <w:jc w:val="center"/>
              <w:rPr>
                <w:b/>
                <w:bCs/>
              </w:rPr>
            </w:pPr>
          </w:p>
          <w:p w:rsidR="00D515B9" w:rsidRPr="000E6ED0" w:rsidRDefault="00D515B9" w:rsidP="000463DC">
            <w:pPr>
              <w:widowControl w:val="0"/>
              <w:autoSpaceDE w:val="0"/>
              <w:autoSpaceDN w:val="0"/>
              <w:adjustRightInd w:val="0"/>
              <w:jc w:val="both"/>
              <w:rPr>
                <w:b/>
              </w:rPr>
            </w:pPr>
            <w:r w:rsidRPr="000E6ED0">
              <w:rPr>
                <w:b/>
              </w:rPr>
              <w:t>Наручилац не прихвата аванс као начин плаћања у овој јавној набавци.</w:t>
            </w:r>
          </w:p>
          <w:p w:rsidR="00D515B9" w:rsidRDefault="00D515B9" w:rsidP="000463DC">
            <w:pPr>
              <w:widowControl w:val="0"/>
              <w:overflowPunct w:val="0"/>
              <w:autoSpaceDE w:val="0"/>
              <w:autoSpaceDN w:val="0"/>
              <w:adjustRightInd w:val="0"/>
              <w:spacing w:line="220" w:lineRule="auto"/>
              <w:ind w:right="-360"/>
              <w:jc w:val="both"/>
              <w:rPr>
                <w:b/>
                <w:bCs/>
              </w:rPr>
            </w:pPr>
          </w:p>
          <w:p w:rsidR="00D515B9" w:rsidRDefault="00D515B9" w:rsidP="000463DC">
            <w:pPr>
              <w:widowControl w:val="0"/>
              <w:overflowPunct w:val="0"/>
              <w:autoSpaceDE w:val="0"/>
              <w:autoSpaceDN w:val="0"/>
              <w:adjustRightInd w:val="0"/>
              <w:spacing w:line="220" w:lineRule="auto"/>
              <w:ind w:right="-360"/>
              <w:jc w:val="both"/>
              <w:rPr>
                <w:b/>
                <w:bCs/>
              </w:rPr>
            </w:pPr>
            <w:r>
              <w:rPr>
                <w:b/>
                <w:bCs/>
              </w:rPr>
              <w:t>Рок п</w:t>
            </w:r>
            <w:r w:rsidRPr="00EC5157">
              <w:rPr>
                <w:b/>
                <w:bCs/>
              </w:rPr>
              <w:t>лаћањ</w:t>
            </w:r>
            <w:r>
              <w:rPr>
                <w:b/>
                <w:bCs/>
              </w:rPr>
              <w:t>а је 45 дана ( у складу са Законом о роковима измирења новчаних обавеза у</w:t>
            </w:r>
          </w:p>
          <w:p w:rsidR="00D515B9" w:rsidRDefault="00D515B9" w:rsidP="000463DC">
            <w:pPr>
              <w:widowControl w:val="0"/>
              <w:overflowPunct w:val="0"/>
              <w:autoSpaceDE w:val="0"/>
              <w:autoSpaceDN w:val="0"/>
              <w:adjustRightInd w:val="0"/>
              <w:spacing w:line="220" w:lineRule="auto"/>
              <w:ind w:right="-360"/>
              <w:jc w:val="both"/>
              <w:rPr>
                <w:b/>
                <w:bCs/>
              </w:rPr>
            </w:pPr>
            <w:r>
              <w:rPr>
                <w:b/>
                <w:bCs/>
              </w:rPr>
              <w:t>комерцијалним трансакцијама „Сл.гласник РС“ бр. 119/2012 и 68/2015 ) од дана</w:t>
            </w:r>
          </w:p>
          <w:p w:rsidR="00D515B9" w:rsidRDefault="00D515B9" w:rsidP="000463DC">
            <w:pPr>
              <w:widowControl w:val="0"/>
              <w:overflowPunct w:val="0"/>
              <w:autoSpaceDE w:val="0"/>
              <w:autoSpaceDN w:val="0"/>
              <w:adjustRightInd w:val="0"/>
              <w:spacing w:line="220" w:lineRule="auto"/>
              <w:ind w:right="-360"/>
              <w:jc w:val="both"/>
              <w:rPr>
                <w:b/>
                <w:bCs/>
              </w:rPr>
            </w:pPr>
            <w:r w:rsidRPr="00EC5157">
              <w:rPr>
                <w:b/>
                <w:bCs/>
              </w:rPr>
              <w:t>испостављене фактуре и извештаја да је предметна услуга уредно и успешно извршена</w:t>
            </w:r>
          </w:p>
          <w:p w:rsidR="00D515B9" w:rsidRDefault="00D515B9" w:rsidP="000463DC">
            <w:pPr>
              <w:widowControl w:val="0"/>
              <w:overflowPunct w:val="0"/>
              <w:autoSpaceDE w:val="0"/>
              <w:autoSpaceDN w:val="0"/>
              <w:adjustRightInd w:val="0"/>
              <w:spacing w:line="220" w:lineRule="auto"/>
              <w:ind w:right="-360"/>
              <w:jc w:val="center"/>
              <w:rPr>
                <w:b/>
                <w:bCs/>
              </w:rPr>
            </w:pPr>
          </w:p>
          <w:p w:rsidR="00D515B9" w:rsidRPr="000E6ED0" w:rsidRDefault="00D515B9" w:rsidP="000463DC">
            <w:pPr>
              <w:widowControl w:val="0"/>
              <w:overflowPunct w:val="0"/>
              <w:autoSpaceDE w:val="0"/>
              <w:autoSpaceDN w:val="0"/>
              <w:adjustRightInd w:val="0"/>
              <w:spacing w:line="220" w:lineRule="auto"/>
              <w:ind w:right="-360"/>
              <w:jc w:val="center"/>
              <w:rPr>
                <w:b/>
                <w:bCs/>
              </w:rPr>
            </w:pPr>
          </w:p>
          <w:p w:rsidR="00D515B9" w:rsidRPr="00EC5157" w:rsidRDefault="00D515B9" w:rsidP="000463DC">
            <w:pPr>
              <w:widowControl w:val="0"/>
              <w:overflowPunct w:val="0"/>
              <w:autoSpaceDE w:val="0"/>
              <w:autoSpaceDN w:val="0"/>
              <w:adjustRightInd w:val="0"/>
              <w:spacing w:line="220" w:lineRule="auto"/>
              <w:ind w:right="-360"/>
              <w:rPr>
                <w:b/>
                <w:bCs/>
              </w:rPr>
            </w:pPr>
          </w:p>
        </w:tc>
      </w:tr>
      <w:tr w:rsidR="00D515B9" w:rsidRPr="00EC5157" w:rsidTr="000463DC">
        <w:tc>
          <w:tcPr>
            <w:tcW w:w="10490" w:type="dxa"/>
            <w:gridSpan w:val="2"/>
            <w:shd w:val="clear" w:color="auto" w:fill="auto"/>
          </w:tcPr>
          <w:p w:rsidR="00D515B9" w:rsidRDefault="00D515B9" w:rsidP="000463DC">
            <w:pPr>
              <w:jc w:val="both"/>
              <w:rPr>
                <w:b/>
                <w:noProof/>
              </w:rPr>
            </w:pPr>
          </w:p>
          <w:p w:rsidR="00D515B9" w:rsidRDefault="00D515B9" w:rsidP="000463DC">
            <w:pPr>
              <w:jc w:val="both"/>
              <w:rPr>
                <w:noProof/>
              </w:rPr>
            </w:pPr>
            <w:r w:rsidRPr="000F0BC3">
              <w:rPr>
                <w:b/>
                <w:noProof/>
              </w:rPr>
              <w:t>Рок</w:t>
            </w:r>
            <w:r w:rsidRPr="000F0BC3">
              <w:rPr>
                <w:b/>
                <w:noProof/>
                <w:lang w:val="sr-Cyrl-CS"/>
              </w:rPr>
              <w:t xml:space="preserve"> за уклањање </w:t>
            </w:r>
            <w:r w:rsidRPr="000F0BC3">
              <w:rPr>
                <w:noProof/>
              </w:rPr>
              <w:t>лешева и отпада животињског порекла</w:t>
            </w:r>
            <w:r w:rsidRPr="000F0BC3">
              <w:rPr>
                <w:b/>
                <w:noProof/>
              </w:rPr>
              <w:t xml:space="preserve"> </w:t>
            </w:r>
            <w:r w:rsidRPr="000F0BC3">
              <w:rPr>
                <w:noProof/>
                <w:lang w:val="sr-Cyrl-CS"/>
              </w:rPr>
              <w:t>је</w:t>
            </w:r>
            <w:r w:rsidRPr="000F0BC3">
              <w:rPr>
                <w:noProof/>
              </w:rPr>
              <w:t xml:space="preserve"> ________  часа (</w:t>
            </w:r>
            <w:r w:rsidRPr="000F0BC3">
              <w:rPr>
                <w:noProof/>
                <w:lang w:val="sr-Cyrl-CS"/>
              </w:rPr>
              <w:t xml:space="preserve">најкасније 24 </w:t>
            </w:r>
            <w:r w:rsidRPr="000F0BC3">
              <w:rPr>
                <w:noProof/>
              </w:rPr>
              <w:t>часа) од</w:t>
            </w:r>
          </w:p>
          <w:p w:rsidR="00D515B9" w:rsidRDefault="00D515B9" w:rsidP="000463DC">
            <w:pPr>
              <w:jc w:val="both"/>
              <w:rPr>
                <w:noProof/>
              </w:rPr>
            </w:pPr>
          </w:p>
          <w:p w:rsidR="00D515B9" w:rsidRDefault="00D515B9" w:rsidP="000463DC">
            <w:pPr>
              <w:jc w:val="both"/>
              <w:rPr>
                <w:noProof/>
              </w:rPr>
            </w:pPr>
            <w:r w:rsidRPr="000F0BC3">
              <w:rPr>
                <w:noProof/>
              </w:rPr>
              <w:t xml:space="preserve"> пријема </w:t>
            </w:r>
            <w:r w:rsidRPr="000F0BC3">
              <w:rPr>
                <w:noProof/>
                <w:lang w:val="sr-Cyrl-CS"/>
              </w:rPr>
              <w:t>позива упућеног</w:t>
            </w:r>
            <w:r w:rsidRPr="000F0BC3">
              <w:rPr>
                <w:noProof/>
              </w:rPr>
              <w:t xml:space="preserve"> од стране овлашћеног лица Наручиоца.</w:t>
            </w:r>
          </w:p>
          <w:p w:rsidR="00D515B9" w:rsidRPr="000F0BC3" w:rsidRDefault="00D515B9" w:rsidP="000463DC">
            <w:pPr>
              <w:jc w:val="both"/>
              <w:rPr>
                <w:noProof/>
                <w:lang w:val="sr-Cyrl-CS"/>
              </w:rPr>
            </w:pPr>
          </w:p>
          <w:p w:rsidR="00D515B9" w:rsidRPr="0086269E" w:rsidRDefault="00D515B9" w:rsidP="000463DC">
            <w:pPr>
              <w:tabs>
                <w:tab w:val="center" w:pos="6804"/>
              </w:tabs>
              <w:jc w:val="both"/>
              <w:rPr>
                <w:bCs/>
                <w:iCs/>
                <w:noProof/>
                <w:lang w:val="sr-Cyrl-CS"/>
              </w:rPr>
            </w:pPr>
          </w:p>
        </w:tc>
      </w:tr>
      <w:tr w:rsidR="00D515B9" w:rsidRPr="00EC5157" w:rsidTr="000463DC">
        <w:tc>
          <w:tcPr>
            <w:tcW w:w="4988" w:type="dxa"/>
            <w:shd w:val="clear" w:color="auto" w:fill="auto"/>
          </w:tcPr>
          <w:p w:rsidR="00D515B9" w:rsidRPr="000F0BC3" w:rsidRDefault="00D515B9" w:rsidP="000463DC">
            <w:pPr>
              <w:tabs>
                <w:tab w:val="center" w:pos="6804"/>
              </w:tabs>
              <w:jc w:val="both"/>
              <w:rPr>
                <w:bCs/>
                <w:iCs/>
                <w:noProof/>
                <w:lang w:val="sr-Cyrl-CS"/>
              </w:rPr>
            </w:pPr>
            <w:r w:rsidRPr="000F0BC3">
              <w:rPr>
                <w:bCs/>
                <w:iCs/>
                <w:noProof/>
                <w:lang w:val="sr-Cyrl-CS"/>
              </w:rPr>
              <w:t>Рок важења понуде (не може бити краћи од 30 дана) сходно закону</w:t>
            </w:r>
          </w:p>
        </w:tc>
        <w:tc>
          <w:tcPr>
            <w:tcW w:w="5502" w:type="dxa"/>
            <w:shd w:val="clear" w:color="auto" w:fill="auto"/>
          </w:tcPr>
          <w:p w:rsidR="00D515B9" w:rsidRPr="00EC5157" w:rsidRDefault="00D515B9" w:rsidP="000463DC">
            <w:pPr>
              <w:tabs>
                <w:tab w:val="center" w:pos="6804"/>
              </w:tabs>
              <w:jc w:val="both"/>
              <w:rPr>
                <w:b/>
                <w:bCs/>
                <w:iCs/>
                <w:noProof/>
                <w:lang w:val="sr-Cyrl-CS"/>
              </w:rPr>
            </w:pPr>
          </w:p>
          <w:p w:rsidR="00D515B9" w:rsidRPr="00EC5157" w:rsidRDefault="00D515B9" w:rsidP="000463DC">
            <w:pPr>
              <w:tabs>
                <w:tab w:val="center" w:pos="6804"/>
              </w:tabs>
              <w:jc w:val="both"/>
              <w:rPr>
                <w:b/>
                <w:bCs/>
                <w:iCs/>
                <w:noProof/>
                <w:lang w:val="sr-Cyrl-CS"/>
              </w:rPr>
            </w:pPr>
          </w:p>
          <w:p w:rsidR="00D515B9" w:rsidRPr="00EC5157" w:rsidRDefault="00D515B9" w:rsidP="000463DC">
            <w:pPr>
              <w:tabs>
                <w:tab w:val="center" w:pos="6804"/>
              </w:tabs>
              <w:jc w:val="both"/>
              <w:rPr>
                <w:b/>
                <w:bCs/>
                <w:iCs/>
                <w:noProof/>
                <w:lang w:val="sr-Cyrl-CS"/>
              </w:rPr>
            </w:pPr>
          </w:p>
        </w:tc>
      </w:tr>
      <w:tr w:rsidR="00D515B9" w:rsidRPr="00EC5157" w:rsidTr="000463DC">
        <w:tc>
          <w:tcPr>
            <w:tcW w:w="10490" w:type="dxa"/>
            <w:gridSpan w:val="2"/>
            <w:shd w:val="clear" w:color="auto" w:fill="auto"/>
          </w:tcPr>
          <w:p w:rsidR="00D515B9" w:rsidRDefault="00D515B9" w:rsidP="000463DC">
            <w:pPr>
              <w:tabs>
                <w:tab w:val="center" w:pos="6804"/>
              </w:tabs>
              <w:jc w:val="both"/>
              <w:rPr>
                <w:b/>
                <w:bCs/>
                <w:iCs/>
                <w:noProof/>
                <w:lang w:val="sr-Cyrl-CS"/>
              </w:rPr>
            </w:pPr>
            <w:r>
              <w:rPr>
                <w:b/>
                <w:bCs/>
                <w:iCs/>
                <w:noProof/>
                <w:lang w:val="sr-Cyrl-CS"/>
              </w:rPr>
              <w:t xml:space="preserve">Остали захтеви: </w:t>
            </w:r>
          </w:p>
          <w:p w:rsidR="00D515B9" w:rsidRDefault="00D515B9" w:rsidP="000463DC">
            <w:pPr>
              <w:tabs>
                <w:tab w:val="center" w:pos="6804"/>
              </w:tabs>
              <w:jc w:val="both"/>
              <w:rPr>
                <w:b/>
                <w:bCs/>
                <w:iCs/>
                <w:noProof/>
                <w:lang w:val="sr-Cyrl-CS"/>
              </w:rPr>
            </w:pPr>
          </w:p>
          <w:p w:rsidR="00D515B9" w:rsidRPr="00EC5157" w:rsidRDefault="00D515B9" w:rsidP="000463DC">
            <w:pPr>
              <w:tabs>
                <w:tab w:val="center" w:pos="6804"/>
              </w:tabs>
              <w:jc w:val="both"/>
              <w:rPr>
                <w:b/>
                <w:bCs/>
                <w:iCs/>
                <w:noProof/>
                <w:lang w:val="sr-Cyrl-CS"/>
              </w:rPr>
            </w:pPr>
            <w:r>
              <w:rPr>
                <w:b/>
                <w:bCs/>
                <w:iCs/>
                <w:noProof/>
                <w:lang w:val="sr-Cyrl-CS"/>
              </w:rPr>
              <w:t>Укупно понуђена цена на месечном нивоу обухвата трошкове превоза до локације на којој се пружају услуге, преузимање, утовар транспорт, истовар, испоруку, рада материјал као и све друге зависне трошкове које Понуђач има и који су неопходне за реализацију предмета набавке. Сви зависни трошкови морају бити урачунати у цену услуге и не могу се накнадно наплаћивати.</w:t>
            </w:r>
          </w:p>
        </w:tc>
      </w:tr>
    </w:tbl>
    <w:p w:rsidR="00D515B9" w:rsidRDefault="00D515B9" w:rsidP="00D515B9">
      <w:pPr>
        <w:widowControl w:val="0"/>
        <w:autoSpaceDE w:val="0"/>
        <w:autoSpaceDN w:val="0"/>
        <w:adjustRightInd w:val="0"/>
      </w:pPr>
    </w:p>
    <w:p w:rsidR="00D515B9" w:rsidRDefault="00D515B9" w:rsidP="00D515B9">
      <w:pPr>
        <w:tabs>
          <w:tab w:val="center" w:pos="6804"/>
        </w:tabs>
        <w:jc w:val="both"/>
        <w:rPr>
          <w:b/>
          <w:bCs/>
          <w:iCs/>
          <w:noProof/>
          <w:lang w:val="sr-Cyrl-CS"/>
        </w:rPr>
      </w:pPr>
    </w:p>
    <w:p w:rsidR="00D515B9" w:rsidRDefault="00D515B9" w:rsidP="00D515B9">
      <w:pPr>
        <w:tabs>
          <w:tab w:val="center" w:pos="6804"/>
        </w:tabs>
        <w:jc w:val="both"/>
        <w:rPr>
          <w:b/>
          <w:bCs/>
          <w:iCs/>
          <w:noProof/>
          <w:lang w:val="sr-Cyrl-CS"/>
        </w:rPr>
      </w:pPr>
    </w:p>
    <w:p w:rsidR="00D515B9" w:rsidRDefault="00D515B9" w:rsidP="00D515B9">
      <w:pPr>
        <w:tabs>
          <w:tab w:val="center" w:pos="6804"/>
        </w:tabs>
        <w:jc w:val="both"/>
        <w:rPr>
          <w:b/>
          <w:bCs/>
          <w:iCs/>
          <w:noProof/>
          <w:lang w:val="sr-Cyrl-CS"/>
        </w:rPr>
      </w:pPr>
    </w:p>
    <w:p w:rsidR="00D515B9" w:rsidRDefault="00D515B9" w:rsidP="00D515B9">
      <w:pPr>
        <w:tabs>
          <w:tab w:val="center" w:pos="6804"/>
        </w:tabs>
        <w:jc w:val="both"/>
        <w:rPr>
          <w:b/>
          <w:bCs/>
          <w:iCs/>
          <w:noProof/>
          <w:lang w:val="sr-Cyrl-CS"/>
        </w:rPr>
      </w:pPr>
    </w:p>
    <w:p w:rsidR="00D515B9" w:rsidRDefault="00D515B9" w:rsidP="00D515B9">
      <w:pPr>
        <w:tabs>
          <w:tab w:val="center" w:pos="6804"/>
        </w:tabs>
        <w:jc w:val="both"/>
        <w:rPr>
          <w:b/>
          <w:bCs/>
          <w:iCs/>
          <w:noProof/>
          <w:lang w:val="sr-Cyrl-CS"/>
        </w:rPr>
      </w:pPr>
    </w:p>
    <w:p w:rsidR="00D515B9" w:rsidRDefault="00D515B9" w:rsidP="00D515B9">
      <w:pPr>
        <w:tabs>
          <w:tab w:val="center" w:pos="6804"/>
        </w:tabs>
        <w:jc w:val="both"/>
        <w:rPr>
          <w:b/>
          <w:bCs/>
          <w:iCs/>
          <w:noProof/>
          <w:lang w:val="sr-Cyrl-CS"/>
        </w:rPr>
      </w:pPr>
    </w:p>
    <w:p w:rsidR="00D515B9" w:rsidRDefault="00D515B9" w:rsidP="00D515B9">
      <w:pPr>
        <w:tabs>
          <w:tab w:val="center" w:pos="6804"/>
        </w:tabs>
        <w:jc w:val="both"/>
        <w:rPr>
          <w:b/>
          <w:bCs/>
          <w:iCs/>
          <w:noProof/>
          <w:lang w:val="sr-Cyrl-CS"/>
        </w:rPr>
      </w:pPr>
    </w:p>
    <w:p w:rsidR="00D515B9" w:rsidRPr="00EC5157" w:rsidRDefault="00D515B9" w:rsidP="00D515B9">
      <w:pPr>
        <w:tabs>
          <w:tab w:val="center" w:pos="6804"/>
        </w:tabs>
        <w:jc w:val="both"/>
        <w:rPr>
          <w:b/>
          <w:bCs/>
          <w:iCs/>
          <w:noProof/>
          <w:lang w:val="sr-Cyrl-CS"/>
        </w:rPr>
      </w:pPr>
    </w:p>
    <w:p w:rsidR="00D515B9" w:rsidRPr="00EC5157" w:rsidRDefault="00D515B9" w:rsidP="00D515B9">
      <w:pPr>
        <w:tabs>
          <w:tab w:val="center" w:pos="6804"/>
        </w:tabs>
        <w:jc w:val="both"/>
        <w:rPr>
          <w:b/>
          <w:bCs/>
          <w:iCs/>
          <w:noProof/>
          <w:lang w:val="sr-Cyrl-CS"/>
        </w:rPr>
      </w:pPr>
    </w:p>
    <w:p w:rsidR="00D515B9" w:rsidRPr="00EC5157" w:rsidRDefault="00D515B9" w:rsidP="00D515B9">
      <w:pPr>
        <w:widowControl w:val="0"/>
        <w:overflowPunct w:val="0"/>
        <w:autoSpaceDE w:val="0"/>
        <w:autoSpaceDN w:val="0"/>
        <w:adjustRightInd w:val="0"/>
        <w:spacing w:line="220" w:lineRule="auto"/>
        <w:ind w:right="-360"/>
        <w:rPr>
          <w:b/>
          <w:bCs/>
        </w:rPr>
      </w:pPr>
      <w:r w:rsidRPr="00EC5157">
        <w:rPr>
          <w:b/>
          <w:bCs/>
        </w:rPr>
        <w:t>Проценат укупне вредности набавке поверен подизвођачима ______%</w:t>
      </w:r>
    </w:p>
    <w:p w:rsidR="00D515B9" w:rsidRPr="00EC5157" w:rsidRDefault="00D515B9" w:rsidP="00D515B9">
      <w:pPr>
        <w:widowControl w:val="0"/>
        <w:overflowPunct w:val="0"/>
        <w:autoSpaceDE w:val="0"/>
        <w:autoSpaceDN w:val="0"/>
        <w:adjustRightInd w:val="0"/>
        <w:spacing w:line="220" w:lineRule="auto"/>
        <w:ind w:right="-360"/>
        <w:rPr>
          <w:b/>
          <w:bCs/>
        </w:rPr>
      </w:pPr>
    </w:p>
    <w:p w:rsidR="00D515B9" w:rsidRPr="00EC5157" w:rsidRDefault="00D515B9" w:rsidP="00D515B9">
      <w:pPr>
        <w:widowControl w:val="0"/>
        <w:overflowPunct w:val="0"/>
        <w:autoSpaceDE w:val="0"/>
        <w:autoSpaceDN w:val="0"/>
        <w:adjustRightInd w:val="0"/>
        <w:spacing w:line="220" w:lineRule="auto"/>
        <w:ind w:right="-360"/>
        <w:rPr>
          <w:b/>
          <w:bCs/>
        </w:rPr>
      </w:pPr>
      <w:r w:rsidRPr="00EC5157">
        <w:rPr>
          <w:b/>
          <w:bCs/>
        </w:rPr>
        <w:t>Део предмета набавке који ће се вршити преко подизвођача ______________________________</w:t>
      </w:r>
      <w:r>
        <w:rPr>
          <w:b/>
          <w:bCs/>
        </w:rPr>
        <w:t>__________________________________________</w:t>
      </w:r>
      <w:r w:rsidRPr="00EC5157">
        <w:rPr>
          <w:b/>
          <w:bCs/>
        </w:rPr>
        <w:t>__</w:t>
      </w:r>
    </w:p>
    <w:p w:rsidR="00D515B9" w:rsidRPr="00EC5157" w:rsidRDefault="00D515B9" w:rsidP="00D515B9">
      <w:pPr>
        <w:widowControl w:val="0"/>
        <w:overflowPunct w:val="0"/>
        <w:autoSpaceDE w:val="0"/>
        <w:autoSpaceDN w:val="0"/>
        <w:adjustRightInd w:val="0"/>
        <w:spacing w:line="220" w:lineRule="auto"/>
        <w:ind w:right="-360"/>
        <w:rPr>
          <w:rFonts w:ascii="Arial Narrow" w:hAnsi="Arial Narrow" w:cs="Trebuchet MS"/>
          <w:b/>
          <w:bCs/>
        </w:rPr>
      </w:pPr>
    </w:p>
    <w:p w:rsidR="00D515B9" w:rsidRPr="00EC5157" w:rsidRDefault="00D515B9" w:rsidP="00D515B9">
      <w:pPr>
        <w:widowControl w:val="0"/>
        <w:overflowPunct w:val="0"/>
        <w:autoSpaceDE w:val="0"/>
        <w:autoSpaceDN w:val="0"/>
        <w:adjustRightInd w:val="0"/>
        <w:spacing w:line="220" w:lineRule="auto"/>
        <w:ind w:right="-360"/>
        <w:rPr>
          <w:rFonts w:ascii="Arial Narrow" w:hAnsi="Arial Narrow" w:cs="Trebuchet MS"/>
          <w:b/>
          <w:bCs/>
        </w:rPr>
      </w:pPr>
    </w:p>
    <w:p w:rsidR="00D515B9" w:rsidRPr="00EC5157" w:rsidRDefault="00D515B9" w:rsidP="00D515B9">
      <w:pPr>
        <w:widowControl w:val="0"/>
        <w:overflowPunct w:val="0"/>
        <w:autoSpaceDE w:val="0"/>
        <w:autoSpaceDN w:val="0"/>
        <w:adjustRightInd w:val="0"/>
        <w:spacing w:line="220" w:lineRule="auto"/>
        <w:ind w:right="-360"/>
        <w:jc w:val="both"/>
        <w:rPr>
          <w:b/>
          <w:bCs/>
        </w:rPr>
      </w:pPr>
      <w:r w:rsidRPr="00EC5157">
        <w:rPr>
          <w:b/>
          <w:bCs/>
        </w:rPr>
        <w:t xml:space="preserve">Понуђач је сагласан да ће предметну услугу извршити у складу са конкурсном документацијом, законом, налогом Наручиоца, важећим прописима, стандардима и нормативима, правилима посла и нормама квалитета за дату врсту услуга. </w:t>
      </w:r>
    </w:p>
    <w:p w:rsidR="00D515B9" w:rsidRPr="00EC5157" w:rsidRDefault="00D515B9" w:rsidP="00D515B9">
      <w:pPr>
        <w:widowControl w:val="0"/>
        <w:overflowPunct w:val="0"/>
        <w:autoSpaceDE w:val="0"/>
        <w:autoSpaceDN w:val="0"/>
        <w:adjustRightInd w:val="0"/>
        <w:spacing w:line="220" w:lineRule="auto"/>
        <w:ind w:right="-360"/>
        <w:rPr>
          <w:rFonts w:ascii="Arial Narrow" w:hAnsi="Arial Narrow" w:cs="Trebuchet MS"/>
          <w:b/>
          <w:bCs/>
        </w:rPr>
      </w:pPr>
    </w:p>
    <w:p w:rsidR="00D515B9" w:rsidRPr="00EC5157" w:rsidRDefault="00D515B9" w:rsidP="00D515B9">
      <w:pPr>
        <w:widowControl w:val="0"/>
        <w:overflowPunct w:val="0"/>
        <w:autoSpaceDE w:val="0"/>
        <w:autoSpaceDN w:val="0"/>
        <w:adjustRightInd w:val="0"/>
        <w:spacing w:line="220" w:lineRule="auto"/>
        <w:ind w:right="-360"/>
        <w:rPr>
          <w:rFonts w:ascii="Arial Narrow" w:hAnsi="Arial Narrow" w:cs="Trebuchet MS"/>
          <w:b/>
          <w:bCs/>
        </w:rPr>
      </w:pPr>
    </w:p>
    <w:p w:rsidR="00D515B9" w:rsidRPr="00EC5157" w:rsidRDefault="00D515B9" w:rsidP="00D515B9">
      <w:pPr>
        <w:widowControl w:val="0"/>
        <w:overflowPunct w:val="0"/>
        <w:autoSpaceDE w:val="0"/>
        <w:autoSpaceDN w:val="0"/>
        <w:adjustRightInd w:val="0"/>
        <w:spacing w:line="220" w:lineRule="auto"/>
        <w:ind w:right="-360"/>
        <w:rPr>
          <w:rFonts w:ascii="Arial Narrow" w:hAnsi="Arial Narrow" w:cs="Trebuchet MS"/>
          <w:b/>
          <w:bCs/>
        </w:rPr>
      </w:pPr>
    </w:p>
    <w:p w:rsidR="00D515B9" w:rsidRDefault="00D515B9" w:rsidP="00D515B9">
      <w:pPr>
        <w:ind w:left="3600" w:firstLine="720"/>
        <w:rPr>
          <w:b/>
          <w:lang w:val="sr-Cyrl-CS"/>
        </w:rPr>
      </w:pPr>
      <w:r w:rsidRPr="00EC5157">
        <w:rPr>
          <w:b/>
          <w:lang w:val="sr-Cyrl-CS"/>
        </w:rPr>
        <w:t xml:space="preserve">М.П.                </w:t>
      </w:r>
    </w:p>
    <w:p w:rsidR="00D515B9" w:rsidRDefault="00D515B9" w:rsidP="00D515B9">
      <w:pPr>
        <w:jc w:val="center"/>
        <w:rPr>
          <w:b/>
          <w:lang w:val="sr-Cyrl-CS"/>
        </w:rPr>
      </w:pPr>
    </w:p>
    <w:p w:rsidR="00D515B9" w:rsidRDefault="00D515B9" w:rsidP="00D515B9">
      <w:pPr>
        <w:jc w:val="center"/>
        <w:rPr>
          <w:b/>
          <w:lang w:val="sr-Cyrl-CS"/>
        </w:rPr>
      </w:pPr>
    </w:p>
    <w:p w:rsidR="00D515B9" w:rsidRDefault="00D515B9" w:rsidP="00D515B9">
      <w:pPr>
        <w:ind w:left="3600" w:firstLine="720"/>
        <w:rPr>
          <w:b/>
          <w:lang w:val="sr-Cyrl-CS"/>
        </w:rPr>
      </w:pPr>
      <w:r w:rsidRPr="00EC5157">
        <w:rPr>
          <w:b/>
          <w:lang w:val="sr-Cyrl-CS"/>
        </w:rPr>
        <w:t xml:space="preserve"> </w:t>
      </w:r>
      <w:r>
        <w:rPr>
          <w:b/>
          <w:lang w:val="sr-Cyrl-CS"/>
        </w:rPr>
        <w:t xml:space="preserve">                          </w:t>
      </w:r>
      <w:r w:rsidRPr="00EC5157">
        <w:rPr>
          <w:b/>
          <w:lang w:val="sr-Cyrl-CS"/>
        </w:rPr>
        <w:t>Потпис одговорног лица</w:t>
      </w:r>
      <w:r>
        <w:rPr>
          <w:b/>
          <w:lang w:val="sr-Cyrl-CS"/>
        </w:rPr>
        <w:t xml:space="preserve"> понуђача</w:t>
      </w:r>
    </w:p>
    <w:p w:rsidR="00D515B9" w:rsidRPr="00EC5157" w:rsidRDefault="00D515B9" w:rsidP="00D515B9">
      <w:pPr>
        <w:ind w:left="3600" w:firstLine="720"/>
        <w:rPr>
          <w:b/>
          <w:lang w:val="sr-Cyrl-CS"/>
        </w:rPr>
      </w:pPr>
    </w:p>
    <w:p w:rsidR="00D515B9" w:rsidRPr="00EC5157" w:rsidRDefault="00D515B9" w:rsidP="00D515B9">
      <w:pPr>
        <w:tabs>
          <w:tab w:val="center" w:pos="6804"/>
        </w:tabs>
        <w:jc w:val="both"/>
        <w:rPr>
          <w:b/>
          <w:bCs/>
          <w:iCs/>
          <w:noProof/>
          <w:lang w:val="sr-Cyrl-CS"/>
        </w:rPr>
      </w:pPr>
      <w:r w:rsidRPr="00EC5157">
        <w:rPr>
          <w:b/>
          <w:lang w:val="sr-Cyrl-CS"/>
        </w:rPr>
        <w:tab/>
        <w:t xml:space="preserve">                                ______________________</w:t>
      </w:r>
    </w:p>
    <w:p w:rsidR="00D515B9" w:rsidRPr="00EC5157" w:rsidRDefault="00D515B9" w:rsidP="00D515B9">
      <w:pPr>
        <w:tabs>
          <w:tab w:val="center" w:pos="6804"/>
        </w:tabs>
        <w:jc w:val="both"/>
        <w:rPr>
          <w:b/>
          <w:bCs/>
          <w:iCs/>
          <w:noProof/>
          <w:lang w:val="sr-Cyrl-CS"/>
        </w:rPr>
      </w:pPr>
    </w:p>
    <w:p w:rsidR="00D515B9" w:rsidRDefault="00D515B9" w:rsidP="00D515B9">
      <w:pPr>
        <w:jc w:val="both"/>
        <w:rPr>
          <w:bCs/>
          <w:iCs/>
          <w:noProof/>
          <w:lang w:val="sr-Cyrl-CS"/>
        </w:rPr>
      </w:pPr>
    </w:p>
    <w:p w:rsidR="00D515B9" w:rsidRDefault="00D515B9" w:rsidP="00D515B9">
      <w:pPr>
        <w:jc w:val="both"/>
        <w:rPr>
          <w:b/>
          <w:bCs/>
          <w:iCs/>
          <w:noProof/>
        </w:rPr>
      </w:pPr>
    </w:p>
    <w:p w:rsidR="00D515B9" w:rsidRDefault="00D515B9" w:rsidP="00D515B9">
      <w:pPr>
        <w:jc w:val="both"/>
        <w:rPr>
          <w:b/>
          <w:bCs/>
          <w:iCs/>
          <w:noProof/>
        </w:rPr>
      </w:pPr>
    </w:p>
    <w:p w:rsidR="00D515B9" w:rsidRDefault="00D515B9" w:rsidP="00D515B9">
      <w:pPr>
        <w:jc w:val="both"/>
        <w:rPr>
          <w:b/>
          <w:bCs/>
          <w:iCs/>
          <w:noProof/>
        </w:rPr>
      </w:pPr>
    </w:p>
    <w:p w:rsidR="00D515B9" w:rsidRDefault="00D515B9" w:rsidP="00D515B9">
      <w:pPr>
        <w:jc w:val="both"/>
        <w:rPr>
          <w:b/>
          <w:bCs/>
          <w:iCs/>
          <w:noProof/>
        </w:rPr>
      </w:pPr>
    </w:p>
    <w:p w:rsidR="00D515B9" w:rsidRDefault="00D515B9" w:rsidP="00D515B9">
      <w:pPr>
        <w:jc w:val="both"/>
        <w:rPr>
          <w:b/>
          <w:bCs/>
          <w:iCs/>
          <w:noProof/>
        </w:rPr>
      </w:pPr>
    </w:p>
    <w:p w:rsidR="00D515B9" w:rsidRDefault="00D515B9" w:rsidP="00D515B9">
      <w:pPr>
        <w:jc w:val="both"/>
        <w:rPr>
          <w:b/>
          <w:bCs/>
          <w:iCs/>
          <w:noProof/>
        </w:rPr>
      </w:pPr>
    </w:p>
    <w:p w:rsidR="00D515B9" w:rsidRDefault="00D515B9" w:rsidP="00D515B9">
      <w:pPr>
        <w:jc w:val="both"/>
        <w:rPr>
          <w:b/>
          <w:bCs/>
          <w:iCs/>
          <w:noProof/>
        </w:rPr>
      </w:pPr>
    </w:p>
    <w:p w:rsidR="00D515B9" w:rsidRDefault="00D515B9" w:rsidP="00D515B9">
      <w:pPr>
        <w:jc w:val="both"/>
        <w:rPr>
          <w:b/>
          <w:bCs/>
          <w:iCs/>
          <w:noProof/>
        </w:rPr>
      </w:pPr>
    </w:p>
    <w:p w:rsidR="00D515B9" w:rsidRDefault="00D515B9" w:rsidP="00D515B9">
      <w:pPr>
        <w:jc w:val="both"/>
        <w:rPr>
          <w:b/>
          <w:bCs/>
          <w:iCs/>
          <w:noProof/>
        </w:rPr>
      </w:pPr>
    </w:p>
    <w:p w:rsidR="00D515B9" w:rsidRDefault="00D515B9" w:rsidP="00D515B9">
      <w:pPr>
        <w:jc w:val="both"/>
        <w:rPr>
          <w:b/>
          <w:bCs/>
          <w:iCs/>
          <w:noProof/>
        </w:rPr>
      </w:pPr>
    </w:p>
    <w:p w:rsidR="00D515B9" w:rsidRDefault="00D515B9" w:rsidP="00D515B9">
      <w:pPr>
        <w:jc w:val="both"/>
        <w:rPr>
          <w:b/>
          <w:bCs/>
          <w:iCs/>
          <w:noProof/>
        </w:rPr>
      </w:pPr>
    </w:p>
    <w:p w:rsidR="00D515B9" w:rsidRDefault="00D515B9" w:rsidP="00D515B9">
      <w:pPr>
        <w:jc w:val="both"/>
        <w:rPr>
          <w:b/>
          <w:bCs/>
          <w:iCs/>
          <w:noProof/>
        </w:rPr>
      </w:pPr>
    </w:p>
    <w:p w:rsidR="00D515B9" w:rsidRDefault="00D515B9" w:rsidP="00D515B9">
      <w:pPr>
        <w:jc w:val="both"/>
        <w:rPr>
          <w:b/>
          <w:bCs/>
          <w:iCs/>
          <w:noProof/>
        </w:rPr>
      </w:pPr>
    </w:p>
    <w:p w:rsidR="00D515B9" w:rsidRDefault="00D515B9" w:rsidP="00D515B9">
      <w:pPr>
        <w:jc w:val="both"/>
        <w:rPr>
          <w:b/>
          <w:bCs/>
          <w:iCs/>
          <w:noProof/>
        </w:rPr>
      </w:pPr>
    </w:p>
    <w:p w:rsidR="00D515B9" w:rsidRDefault="00D515B9" w:rsidP="00D515B9">
      <w:pPr>
        <w:jc w:val="both"/>
        <w:rPr>
          <w:b/>
          <w:bCs/>
          <w:iCs/>
          <w:noProof/>
        </w:rPr>
      </w:pPr>
    </w:p>
    <w:p w:rsidR="00D515B9" w:rsidRDefault="00D515B9" w:rsidP="00D515B9">
      <w:pPr>
        <w:jc w:val="both"/>
        <w:rPr>
          <w:b/>
          <w:bCs/>
          <w:iCs/>
          <w:noProof/>
        </w:rPr>
      </w:pPr>
    </w:p>
    <w:p w:rsidR="00D515B9" w:rsidRDefault="00D515B9" w:rsidP="00D515B9">
      <w:pPr>
        <w:jc w:val="both"/>
        <w:rPr>
          <w:b/>
          <w:bCs/>
          <w:iCs/>
          <w:noProof/>
        </w:rPr>
      </w:pPr>
    </w:p>
    <w:p w:rsidR="00D515B9" w:rsidRDefault="00D515B9" w:rsidP="00D515B9">
      <w:pPr>
        <w:jc w:val="both"/>
        <w:rPr>
          <w:b/>
          <w:bCs/>
          <w:iCs/>
          <w:noProof/>
        </w:rPr>
      </w:pPr>
    </w:p>
    <w:p w:rsidR="00D515B9" w:rsidRDefault="00D515B9" w:rsidP="00D515B9">
      <w:pPr>
        <w:jc w:val="both"/>
        <w:rPr>
          <w:b/>
          <w:bCs/>
          <w:iCs/>
          <w:noProof/>
        </w:rPr>
      </w:pPr>
    </w:p>
    <w:p w:rsidR="00D515B9" w:rsidRDefault="00D515B9" w:rsidP="00D515B9">
      <w:pPr>
        <w:jc w:val="both"/>
        <w:rPr>
          <w:b/>
          <w:bCs/>
          <w:iCs/>
          <w:noProof/>
        </w:rPr>
      </w:pPr>
    </w:p>
    <w:p w:rsidR="00D515B9" w:rsidRDefault="00D515B9" w:rsidP="00D515B9">
      <w:pPr>
        <w:jc w:val="both"/>
        <w:rPr>
          <w:b/>
          <w:bCs/>
          <w:iCs/>
          <w:noProof/>
        </w:rPr>
      </w:pPr>
    </w:p>
    <w:p w:rsidR="00D515B9" w:rsidRDefault="00D515B9" w:rsidP="00D515B9">
      <w:pPr>
        <w:jc w:val="both"/>
        <w:rPr>
          <w:b/>
          <w:bCs/>
          <w:iCs/>
          <w:noProof/>
        </w:rPr>
      </w:pPr>
    </w:p>
    <w:p w:rsidR="00D515B9" w:rsidRDefault="00D515B9" w:rsidP="00D515B9">
      <w:pPr>
        <w:jc w:val="both"/>
        <w:rPr>
          <w:b/>
          <w:bCs/>
          <w:iCs/>
          <w:noProof/>
        </w:rPr>
      </w:pPr>
    </w:p>
    <w:p w:rsidR="00D515B9" w:rsidRDefault="00D515B9" w:rsidP="00D515B9">
      <w:pPr>
        <w:jc w:val="both"/>
        <w:rPr>
          <w:b/>
          <w:bCs/>
          <w:iCs/>
          <w:noProof/>
        </w:rPr>
      </w:pPr>
    </w:p>
    <w:p w:rsidR="00D515B9" w:rsidRDefault="00D515B9" w:rsidP="00D515B9">
      <w:pPr>
        <w:jc w:val="both"/>
        <w:rPr>
          <w:b/>
          <w:bCs/>
          <w:iCs/>
          <w:noProof/>
        </w:rPr>
      </w:pPr>
    </w:p>
    <w:p w:rsidR="00D515B9" w:rsidRDefault="00D515B9" w:rsidP="00D515B9">
      <w:pPr>
        <w:jc w:val="both"/>
        <w:rPr>
          <w:b/>
          <w:bCs/>
          <w:iCs/>
          <w:noProof/>
        </w:rPr>
      </w:pPr>
    </w:p>
    <w:p w:rsidR="00D515B9" w:rsidRDefault="00D515B9" w:rsidP="00D515B9">
      <w:pPr>
        <w:jc w:val="both"/>
        <w:rPr>
          <w:b/>
          <w:bCs/>
          <w:iCs/>
          <w:noProof/>
        </w:rPr>
      </w:pPr>
    </w:p>
    <w:p w:rsidR="00D515B9" w:rsidRDefault="00D515B9" w:rsidP="00D515B9">
      <w:pPr>
        <w:jc w:val="both"/>
        <w:rPr>
          <w:b/>
          <w:bCs/>
          <w:iCs/>
          <w:noProof/>
        </w:rPr>
      </w:pPr>
    </w:p>
    <w:p w:rsidR="00D515B9" w:rsidRDefault="00D515B9" w:rsidP="00D515B9">
      <w:pPr>
        <w:jc w:val="both"/>
        <w:rPr>
          <w:b/>
          <w:bCs/>
          <w:iCs/>
          <w:noProof/>
        </w:rPr>
      </w:pPr>
    </w:p>
    <w:p w:rsidR="00D515B9" w:rsidRDefault="00D515B9" w:rsidP="00D515B9">
      <w:pPr>
        <w:jc w:val="both"/>
        <w:rPr>
          <w:b/>
          <w:bCs/>
          <w:iCs/>
          <w:noProof/>
        </w:rPr>
      </w:pPr>
    </w:p>
    <w:p w:rsidR="00D515B9" w:rsidRDefault="00D515B9" w:rsidP="00D515B9">
      <w:pPr>
        <w:jc w:val="both"/>
        <w:rPr>
          <w:b/>
          <w:bCs/>
          <w:iCs/>
          <w:noProof/>
        </w:rPr>
      </w:pPr>
    </w:p>
    <w:p w:rsidR="00D515B9" w:rsidRDefault="00D515B9" w:rsidP="00D515B9">
      <w:pPr>
        <w:jc w:val="both"/>
        <w:rPr>
          <w:b/>
          <w:bCs/>
          <w:iCs/>
          <w:noProof/>
        </w:rPr>
      </w:pPr>
    </w:p>
    <w:p w:rsidR="00D515B9" w:rsidRDefault="00D515B9" w:rsidP="00D515B9">
      <w:pPr>
        <w:jc w:val="both"/>
        <w:rPr>
          <w:b/>
          <w:bCs/>
          <w:iCs/>
          <w:noProof/>
        </w:rPr>
      </w:pPr>
    </w:p>
    <w:p w:rsidR="00D515B9" w:rsidRDefault="00D515B9" w:rsidP="00D515B9">
      <w:pPr>
        <w:jc w:val="both"/>
        <w:rPr>
          <w:b/>
          <w:bCs/>
          <w:iCs/>
          <w:noProof/>
        </w:rPr>
      </w:pPr>
    </w:p>
    <w:p w:rsidR="00D515B9" w:rsidRDefault="00D515B9" w:rsidP="00D515B9">
      <w:pPr>
        <w:jc w:val="both"/>
        <w:rPr>
          <w:b/>
          <w:bCs/>
          <w:iCs/>
          <w:noProof/>
        </w:rPr>
      </w:pPr>
    </w:p>
    <w:p w:rsidR="00D515B9" w:rsidRPr="00D336A0" w:rsidRDefault="00D515B9" w:rsidP="00D515B9">
      <w:pPr>
        <w:jc w:val="center"/>
        <w:rPr>
          <w:b/>
          <w:bCs/>
          <w:iCs/>
          <w:noProof/>
          <w:sz w:val="28"/>
          <w:szCs w:val="28"/>
          <w:lang w:val="sr-Cyrl-CS"/>
        </w:rPr>
      </w:pPr>
      <w:r w:rsidRPr="00D336A0">
        <w:rPr>
          <w:b/>
          <w:bCs/>
          <w:iCs/>
          <w:noProof/>
          <w:sz w:val="28"/>
          <w:szCs w:val="28"/>
        </w:rPr>
        <w:t>VI</w:t>
      </w:r>
      <w:r>
        <w:rPr>
          <w:b/>
          <w:bCs/>
          <w:iCs/>
          <w:noProof/>
          <w:sz w:val="28"/>
          <w:szCs w:val="28"/>
        </w:rPr>
        <w:t>I</w:t>
      </w:r>
      <w:r w:rsidRPr="00D336A0">
        <w:rPr>
          <w:b/>
          <w:bCs/>
          <w:iCs/>
          <w:noProof/>
          <w:sz w:val="28"/>
          <w:szCs w:val="28"/>
        </w:rPr>
        <w:t xml:space="preserve"> </w:t>
      </w:r>
      <w:r>
        <w:rPr>
          <w:b/>
          <w:bCs/>
          <w:iCs/>
          <w:noProof/>
          <w:sz w:val="28"/>
          <w:szCs w:val="28"/>
        </w:rPr>
        <w:t xml:space="preserve"> </w:t>
      </w:r>
      <w:r w:rsidRPr="00D336A0">
        <w:rPr>
          <w:b/>
          <w:bCs/>
          <w:iCs/>
          <w:noProof/>
          <w:sz w:val="28"/>
          <w:szCs w:val="28"/>
          <w:lang w:val="sr-Cyrl-CS"/>
        </w:rPr>
        <w:t>ОБРАЗАЦ СТРУКТУРЕ ПОНУЂЕНЕ ЦЕНЕ СА УПУТСТВОМ КАКО ДА СЕ ПОПУНИ</w:t>
      </w:r>
    </w:p>
    <w:p w:rsidR="00D515B9" w:rsidRDefault="00D515B9" w:rsidP="00D515B9">
      <w:pPr>
        <w:jc w:val="both"/>
        <w:rPr>
          <w:b/>
          <w:bCs/>
          <w:iCs/>
          <w:noProof/>
        </w:rPr>
      </w:pPr>
    </w:p>
    <w:p w:rsidR="00D515B9" w:rsidRDefault="00D515B9" w:rsidP="00D515B9">
      <w:pPr>
        <w:jc w:val="both"/>
        <w:rPr>
          <w:b/>
          <w:bCs/>
          <w:iCs/>
          <w:noProof/>
        </w:rPr>
      </w:pPr>
    </w:p>
    <w:tbl>
      <w:tblPr>
        <w:tblW w:w="11021"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4"/>
        <w:gridCol w:w="3016"/>
        <w:gridCol w:w="1800"/>
        <w:gridCol w:w="1800"/>
        <w:gridCol w:w="1800"/>
        <w:gridCol w:w="1751"/>
      </w:tblGrid>
      <w:tr w:rsidR="00DC01EB" w:rsidRPr="004E18EE" w:rsidTr="004A55EA">
        <w:trPr>
          <w:trHeight w:val="431"/>
        </w:trPr>
        <w:tc>
          <w:tcPr>
            <w:tcW w:w="854" w:type="dxa"/>
            <w:tcBorders>
              <w:bottom w:val="single" w:sz="4" w:space="0" w:color="auto"/>
            </w:tcBorders>
            <w:shd w:val="clear" w:color="auto" w:fill="9CC2E5"/>
            <w:vAlign w:val="center"/>
          </w:tcPr>
          <w:p w:rsidR="00DC01EB" w:rsidRPr="00DC01EB" w:rsidRDefault="00DC01EB" w:rsidP="004A55EA">
            <w:pPr>
              <w:ind w:left="-128" w:right="-108"/>
              <w:jc w:val="center"/>
              <w:rPr>
                <w:b/>
                <w:sz w:val="20"/>
                <w:szCs w:val="20"/>
              </w:rPr>
            </w:pPr>
            <w:r w:rsidRPr="00DC01EB">
              <w:rPr>
                <w:b/>
                <w:sz w:val="20"/>
                <w:szCs w:val="20"/>
              </w:rPr>
              <w:t>1</w:t>
            </w:r>
          </w:p>
        </w:tc>
        <w:tc>
          <w:tcPr>
            <w:tcW w:w="3016" w:type="dxa"/>
            <w:tcBorders>
              <w:bottom w:val="single" w:sz="4" w:space="0" w:color="auto"/>
            </w:tcBorders>
            <w:shd w:val="clear" w:color="auto" w:fill="9CC2E5"/>
            <w:vAlign w:val="center"/>
          </w:tcPr>
          <w:p w:rsidR="00DC01EB" w:rsidRPr="00DC01EB" w:rsidRDefault="00DC01EB" w:rsidP="004A55EA">
            <w:pPr>
              <w:jc w:val="center"/>
              <w:rPr>
                <w:b/>
                <w:sz w:val="20"/>
                <w:szCs w:val="20"/>
              </w:rPr>
            </w:pPr>
            <w:r w:rsidRPr="00DC01EB">
              <w:rPr>
                <w:b/>
                <w:sz w:val="20"/>
                <w:szCs w:val="20"/>
              </w:rPr>
              <w:t>2</w:t>
            </w:r>
          </w:p>
        </w:tc>
        <w:tc>
          <w:tcPr>
            <w:tcW w:w="1800" w:type="dxa"/>
            <w:tcBorders>
              <w:bottom w:val="single" w:sz="4" w:space="0" w:color="auto"/>
            </w:tcBorders>
            <w:shd w:val="clear" w:color="auto" w:fill="9CC2E5"/>
          </w:tcPr>
          <w:p w:rsidR="00DC01EB" w:rsidRPr="00DC01EB" w:rsidRDefault="00DC01EB" w:rsidP="004A55EA">
            <w:pPr>
              <w:shd w:val="clear" w:color="auto" w:fill="9CC2E5"/>
              <w:spacing w:line="295" w:lineRule="exact"/>
              <w:jc w:val="center"/>
              <w:rPr>
                <w:b/>
                <w:bCs/>
                <w:spacing w:val="-9"/>
                <w:sz w:val="20"/>
                <w:szCs w:val="20"/>
                <w:lang w:val="sr-Cyrl-CS" w:eastAsia="sr-Cyrl-CS"/>
              </w:rPr>
            </w:pPr>
            <w:r w:rsidRPr="00DC01EB">
              <w:rPr>
                <w:b/>
                <w:bCs/>
                <w:spacing w:val="-9"/>
                <w:sz w:val="20"/>
                <w:szCs w:val="20"/>
                <w:lang w:val="sr-Cyrl-CS" w:eastAsia="sr-Cyrl-CS"/>
              </w:rPr>
              <w:t>3</w:t>
            </w:r>
          </w:p>
        </w:tc>
        <w:tc>
          <w:tcPr>
            <w:tcW w:w="1800" w:type="dxa"/>
            <w:tcBorders>
              <w:bottom w:val="single" w:sz="4" w:space="0" w:color="auto"/>
            </w:tcBorders>
            <w:shd w:val="clear" w:color="auto" w:fill="9CC2E5"/>
          </w:tcPr>
          <w:p w:rsidR="00DC01EB" w:rsidRPr="00DC01EB" w:rsidRDefault="00DC01EB" w:rsidP="004A55EA">
            <w:pPr>
              <w:shd w:val="clear" w:color="auto" w:fill="9CC2E5"/>
              <w:spacing w:line="295" w:lineRule="exact"/>
              <w:jc w:val="center"/>
              <w:rPr>
                <w:b/>
                <w:bCs/>
                <w:spacing w:val="-11"/>
                <w:sz w:val="20"/>
                <w:szCs w:val="20"/>
                <w:lang w:val="sr-Cyrl-CS" w:eastAsia="sr-Cyrl-CS"/>
              </w:rPr>
            </w:pPr>
            <w:r w:rsidRPr="00DC01EB">
              <w:rPr>
                <w:b/>
                <w:bCs/>
                <w:spacing w:val="-11"/>
                <w:sz w:val="20"/>
                <w:szCs w:val="20"/>
                <w:lang w:val="sr-Cyrl-CS" w:eastAsia="sr-Cyrl-CS"/>
              </w:rPr>
              <w:t>4</w:t>
            </w:r>
          </w:p>
        </w:tc>
        <w:tc>
          <w:tcPr>
            <w:tcW w:w="1800" w:type="dxa"/>
            <w:tcBorders>
              <w:bottom w:val="single" w:sz="4" w:space="0" w:color="auto"/>
            </w:tcBorders>
            <w:shd w:val="clear" w:color="auto" w:fill="9CC2E5"/>
          </w:tcPr>
          <w:p w:rsidR="00DC01EB" w:rsidRPr="00DC01EB" w:rsidRDefault="00DC01EB" w:rsidP="004A55EA">
            <w:pPr>
              <w:shd w:val="clear" w:color="auto" w:fill="9CC2E5"/>
              <w:spacing w:line="295" w:lineRule="exact"/>
              <w:jc w:val="center"/>
              <w:rPr>
                <w:b/>
                <w:bCs/>
                <w:spacing w:val="-11"/>
                <w:sz w:val="20"/>
                <w:szCs w:val="20"/>
                <w:lang w:val="sr-Cyrl-CS" w:eastAsia="sr-Cyrl-CS"/>
              </w:rPr>
            </w:pPr>
            <w:r w:rsidRPr="00DC01EB">
              <w:rPr>
                <w:b/>
                <w:bCs/>
                <w:spacing w:val="-11"/>
                <w:sz w:val="20"/>
                <w:szCs w:val="20"/>
                <w:lang w:val="sr-Cyrl-CS" w:eastAsia="sr-Cyrl-CS"/>
              </w:rPr>
              <w:t>5</w:t>
            </w:r>
          </w:p>
        </w:tc>
        <w:tc>
          <w:tcPr>
            <w:tcW w:w="1751" w:type="dxa"/>
            <w:tcBorders>
              <w:bottom w:val="single" w:sz="4" w:space="0" w:color="auto"/>
            </w:tcBorders>
            <w:shd w:val="clear" w:color="auto" w:fill="9CC2E5"/>
          </w:tcPr>
          <w:p w:rsidR="00DC01EB" w:rsidRPr="00DC01EB" w:rsidRDefault="00DC01EB" w:rsidP="004A55EA">
            <w:pPr>
              <w:shd w:val="clear" w:color="auto" w:fill="9CC2E5"/>
              <w:spacing w:line="295" w:lineRule="exact"/>
              <w:jc w:val="center"/>
              <w:rPr>
                <w:b/>
                <w:bCs/>
                <w:spacing w:val="-11"/>
                <w:sz w:val="20"/>
                <w:szCs w:val="20"/>
                <w:lang w:val="sr-Cyrl-CS" w:eastAsia="sr-Cyrl-CS"/>
              </w:rPr>
            </w:pPr>
            <w:r w:rsidRPr="00DC01EB">
              <w:rPr>
                <w:b/>
                <w:bCs/>
                <w:spacing w:val="-11"/>
                <w:sz w:val="20"/>
                <w:szCs w:val="20"/>
                <w:lang w:val="sr-Cyrl-CS" w:eastAsia="sr-Cyrl-CS"/>
              </w:rPr>
              <w:t>6</w:t>
            </w:r>
          </w:p>
        </w:tc>
      </w:tr>
      <w:tr w:rsidR="00DC01EB" w:rsidRPr="0068432B" w:rsidTr="004A55EA">
        <w:trPr>
          <w:trHeight w:val="713"/>
        </w:trPr>
        <w:tc>
          <w:tcPr>
            <w:tcW w:w="854" w:type="dxa"/>
            <w:tcBorders>
              <w:bottom w:val="single" w:sz="4" w:space="0" w:color="auto"/>
            </w:tcBorders>
            <w:shd w:val="clear" w:color="auto" w:fill="9CC2E5"/>
            <w:vAlign w:val="center"/>
          </w:tcPr>
          <w:p w:rsidR="00DC01EB" w:rsidRPr="00DC01EB" w:rsidRDefault="00DC01EB" w:rsidP="004A55EA">
            <w:pPr>
              <w:ind w:left="-128" w:right="-108"/>
              <w:jc w:val="center"/>
              <w:rPr>
                <w:b/>
                <w:sz w:val="20"/>
                <w:szCs w:val="20"/>
              </w:rPr>
            </w:pPr>
            <w:r w:rsidRPr="00DC01EB">
              <w:rPr>
                <w:b/>
                <w:sz w:val="20"/>
                <w:szCs w:val="20"/>
              </w:rPr>
              <w:t>Бр. поз.</w:t>
            </w:r>
          </w:p>
        </w:tc>
        <w:tc>
          <w:tcPr>
            <w:tcW w:w="3016" w:type="dxa"/>
            <w:tcBorders>
              <w:bottom w:val="single" w:sz="4" w:space="0" w:color="auto"/>
            </w:tcBorders>
            <w:shd w:val="clear" w:color="auto" w:fill="9CC2E5"/>
            <w:vAlign w:val="center"/>
          </w:tcPr>
          <w:p w:rsidR="00DC01EB" w:rsidRPr="00DC01EB" w:rsidRDefault="00DC01EB" w:rsidP="004A55EA">
            <w:pPr>
              <w:jc w:val="center"/>
              <w:rPr>
                <w:b/>
                <w:sz w:val="20"/>
                <w:szCs w:val="20"/>
              </w:rPr>
            </w:pPr>
            <w:r w:rsidRPr="00DC01EB">
              <w:rPr>
                <w:b/>
                <w:sz w:val="20"/>
                <w:szCs w:val="20"/>
              </w:rPr>
              <w:t>Опис позиције</w:t>
            </w:r>
          </w:p>
        </w:tc>
        <w:tc>
          <w:tcPr>
            <w:tcW w:w="1800" w:type="dxa"/>
            <w:tcBorders>
              <w:bottom w:val="single" w:sz="4" w:space="0" w:color="auto"/>
            </w:tcBorders>
            <w:shd w:val="clear" w:color="auto" w:fill="9CC2E5"/>
          </w:tcPr>
          <w:p w:rsidR="00DC01EB" w:rsidRPr="00DC01EB" w:rsidRDefault="00DC01EB" w:rsidP="004A55EA">
            <w:pPr>
              <w:shd w:val="clear" w:color="auto" w:fill="9CC2E5"/>
              <w:spacing w:line="295" w:lineRule="exact"/>
              <w:jc w:val="center"/>
              <w:rPr>
                <w:sz w:val="20"/>
                <w:szCs w:val="20"/>
                <w:lang w:val="ru-RU"/>
              </w:rPr>
            </w:pPr>
            <w:r w:rsidRPr="00DC01EB">
              <w:rPr>
                <w:b/>
                <w:bCs/>
                <w:spacing w:val="-9"/>
                <w:sz w:val="20"/>
                <w:szCs w:val="20"/>
                <w:lang w:val="sr-Cyrl-CS" w:eastAsia="sr-Cyrl-CS"/>
              </w:rPr>
              <w:t>Цена на месечном</w:t>
            </w:r>
          </w:p>
          <w:p w:rsidR="00DC01EB" w:rsidRPr="00DC01EB" w:rsidRDefault="00DC01EB" w:rsidP="004A55EA">
            <w:pPr>
              <w:shd w:val="clear" w:color="auto" w:fill="9CC2E5"/>
              <w:spacing w:line="295" w:lineRule="exact"/>
              <w:jc w:val="center"/>
              <w:rPr>
                <w:sz w:val="20"/>
                <w:szCs w:val="20"/>
                <w:lang w:val="ru-RU"/>
              </w:rPr>
            </w:pPr>
            <w:r w:rsidRPr="00DC01EB">
              <w:rPr>
                <w:b/>
                <w:bCs/>
                <w:spacing w:val="-9"/>
                <w:sz w:val="20"/>
                <w:szCs w:val="20"/>
                <w:lang w:val="sr-Cyrl-CS" w:eastAsia="sr-Cyrl-CS"/>
              </w:rPr>
              <w:t xml:space="preserve">нивоу </w:t>
            </w:r>
          </w:p>
          <w:p w:rsidR="00DC01EB" w:rsidRPr="00DC01EB" w:rsidRDefault="00DC01EB" w:rsidP="004A55EA">
            <w:pPr>
              <w:shd w:val="clear" w:color="auto" w:fill="9CC2E5"/>
              <w:spacing w:line="295" w:lineRule="exact"/>
              <w:jc w:val="center"/>
              <w:rPr>
                <w:sz w:val="20"/>
                <w:szCs w:val="20"/>
              </w:rPr>
            </w:pPr>
            <w:r w:rsidRPr="00DC01EB">
              <w:rPr>
                <w:b/>
                <w:bCs/>
                <w:sz w:val="20"/>
                <w:szCs w:val="20"/>
                <w:lang w:val="sr-Cyrl-CS" w:eastAsia="sr-Cyrl-CS"/>
              </w:rPr>
              <w:t>(без ПДВ-а)</w:t>
            </w:r>
          </w:p>
        </w:tc>
        <w:tc>
          <w:tcPr>
            <w:tcW w:w="1800" w:type="dxa"/>
            <w:tcBorders>
              <w:bottom w:val="single" w:sz="4" w:space="0" w:color="auto"/>
            </w:tcBorders>
            <w:shd w:val="clear" w:color="auto" w:fill="9CC2E5"/>
          </w:tcPr>
          <w:p w:rsidR="00DC01EB" w:rsidRPr="00DC01EB" w:rsidRDefault="00DC01EB" w:rsidP="004A55EA">
            <w:pPr>
              <w:shd w:val="clear" w:color="auto" w:fill="9CC2E5"/>
              <w:spacing w:line="295" w:lineRule="exact"/>
              <w:jc w:val="center"/>
              <w:rPr>
                <w:sz w:val="20"/>
                <w:szCs w:val="20"/>
                <w:lang w:val="ru-RU"/>
              </w:rPr>
            </w:pPr>
            <w:r w:rsidRPr="00DC01EB">
              <w:rPr>
                <w:b/>
                <w:bCs/>
                <w:spacing w:val="-11"/>
                <w:sz w:val="20"/>
                <w:szCs w:val="20"/>
                <w:lang w:val="sr-Cyrl-CS" w:eastAsia="sr-Cyrl-CS"/>
              </w:rPr>
              <w:t>Цена на месечном</w:t>
            </w:r>
          </w:p>
          <w:p w:rsidR="00DC01EB" w:rsidRPr="00DC01EB" w:rsidRDefault="00DC01EB" w:rsidP="004A55EA">
            <w:pPr>
              <w:shd w:val="clear" w:color="auto" w:fill="9CC2E5"/>
              <w:spacing w:line="295" w:lineRule="exact"/>
              <w:jc w:val="center"/>
              <w:rPr>
                <w:sz w:val="20"/>
                <w:szCs w:val="20"/>
                <w:lang w:val="ru-RU"/>
              </w:rPr>
            </w:pPr>
            <w:r w:rsidRPr="00DC01EB">
              <w:rPr>
                <w:b/>
                <w:bCs/>
                <w:spacing w:val="-11"/>
                <w:sz w:val="20"/>
                <w:szCs w:val="20"/>
                <w:lang w:val="sr-Cyrl-CS" w:eastAsia="sr-Cyrl-CS"/>
              </w:rPr>
              <w:t xml:space="preserve">нивоу </w:t>
            </w:r>
          </w:p>
          <w:p w:rsidR="00DC01EB" w:rsidRPr="00DC01EB" w:rsidRDefault="00DC01EB" w:rsidP="004A55EA">
            <w:pPr>
              <w:shd w:val="clear" w:color="auto" w:fill="9CC2E5"/>
              <w:spacing w:line="295" w:lineRule="exact"/>
              <w:jc w:val="center"/>
              <w:rPr>
                <w:sz w:val="20"/>
                <w:szCs w:val="20"/>
              </w:rPr>
            </w:pPr>
            <w:r w:rsidRPr="00DC01EB">
              <w:rPr>
                <w:b/>
                <w:bCs/>
                <w:sz w:val="20"/>
                <w:szCs w:val="20"/>
                <w:lang w:val="sr-Cyrl-CS" w:eastAsia="sr-Cyrl-CS"/>
              </w:rPr>
              <w:t>(са ПДВ-ом)</w:t>
            </w:r>
          </w:p>
        </w:tc>
        <w:tc>
          <w:tcPr>
            <w:tcW w:w="1800" w:type="dxa"/>
            <w:tcBorders>
              <w:bottom w:val="single" w:sz="4" w:space="0" w:color="auto"/>
            </w:tcBorders>
            <w:shd w:val="clear" w:color="auto" w:fill="9CC2E5"/>
          </w:tcPr>
          <w:p w:rsidR="00DC01EB" w:rsidRPr="00DC01EB" w:rsidRDefault="00DC01EB" w:rsidP="004A55EA">
            <w:pPr>
              <w:shd w:val="clear" w:color="auto" w:fill="9CC2E5"/>
              <w:spacing w:line="295" w:lineRule="exact"/>
              <w:jc w:val="center"/>
              <w:rPr>
                <w:b/>
                <w:bCs/>
                <w:spacing w:val="-11"/>
                <w:sz w:val="20"/>
                <w:szCs w:val="20"/>
                <w:lang w:val="sr-Cyrl-CS" w:eastAsia="sr-Cyrl-CS"/>
              </w:rPr>
            </w:pPr>
            <w:r w:rsidRPr="00DC01EB">
              <w:rPr>
                <w:b/>
                <w:bCs/>
                <w:spacing w:val="-11"/>
                <w:sz w:val="20"/>
                <w:szCs w:val="20"/>
                <w:lang w:val="sr-Cyrl-CS" w:eastAsia="sr-Cyrl-CS"/>
              </w:rPr>
              <w:t xml:space="preserve">Укупна цена </w:t>
            </w:r>
          </w:p>
          <w:p w:rsidR="00DC01EB" w:rsidRPr="00DC01EB" w:rsidRDefault="00DC01EB" w:rsidP="004A55EA">
            <w:pPr>
              <w:shd w:val="clear" w:color="auto" w:fill="9CC2E5"/>
              <w:spacing w:line="295" w:lineRule="exact"/>
              <w:jc w:val="center"/>
              <w:rPr>
                <w:b/>
                <w:bCs/>
                <w:spacing w:val="-11"/>
                <w:sz w:val="20"/>
                <w:szCs w:val="20"/>
                <w:lang w:val="sr-Cyrl-CS" w:eastAsia="sr-Cyrl-CS"/>
              </w:rPr>
            </w:pPr>
            <w:r w:rsidRPr="00DC01EB">
              <w:rPr>
                <w:b/>
                <w:bCs/>
                <w:spacing w:val="-11"/>
                <w:sz w:val="20"/>
                <w:szCs w:val="20"/>
                <w:lang w:val="sr-Cyrl-CS" w:eastAsia="sr-Cyrl-CS"/>
              </w:rPr>
              <w:t>за период</w:t>
            </w:r>
          </w:p>
          <w:p w:rsidR="00DC01EB" w:rsidRPr="00DC01EB" w:rsidRDefault="00DC01EB" w:rsidP="004A55EA">
            <w:pPr>
              <w:shd w:val="clear" w:color="auto" w:fill="9CC2E5"/>
              <w:spacing w:line="295" w:lineRule="exact"/>
              <w:jc w:val="center"/>
              <w:rPr>
                <w:b/>
                <w:bCs/>
                <w:spacing w:val="-11"/>
                <w:sz w:val="20"/>
                <w:szCs w:val="20"/>
                <w:lang w:val="sr-Cyrl-CS" w:eastAsia="sr-Cyrl-CS"/>
              </w:rPr>
            </w:pPr>
            <w:r w:rsidRPr="00DC01EB">
              <w:rPr>
                <w:b/>
                <w:bCs/>
                <w:spacing w:val="-11"/>
                <w:sz w:val="20"/>
                <w:szCs w:val="20"/>
                <w:lang w:val="sr-Cyrl-CS" w:eastAsia="sr-Cyrl-CS"/>
              </w:rPr>
              <w:t xml:space="preserve"> од 4 месеца</w:t>
            </w:r>
          </w:p>
          <w:p w:rsidR="00DC01EB" w:rsidRPr="00DC01EB" w:rsidRDefault="00DC01EB" w:rsidP="004A55EA">
            <w:pPr>
              <w:shd w:val="clear" w:color="auto" w:fill="9CC2E5"/>
              <w:spacing w:line="295" w:lineRule="exact"/>
              <w:jc w:val="center"/>
              <w:rPr>
                <w:b/>
                <w:bCs/>
                <w:spacing w:val="-11"/>
                <w:sz w:val="20"/>
                <w:szCs w:val="20"/>
                <w:lang w:val="sr-Cyrl-CS" w:eastAsia="sr-Cyrl-CS"/>
              </w:rPr>
            </w:pPr>
            <w:r w:rsidRPr="00DC01EB">
              <w:rPr>
                <w:b/>
                <w:bCs/>
                <w:sz w:val="20"/>
                <w:szCs w:val="20"/>
                <w:lang w:val="sr-Cyrl-CS" w:eastAsia="sr-Cyrl-CS"/>
              </w:rPr>
              <w:t>(без ПДВ-а)</w:t>
            </w:r>
          </w:p>
        </w:tc>
        <w:tc>
          <w:tcPr>
            <w:tcW w:w="1751" w:type="dxa"/>
            <w:tcBorders>
              <w:bottom w:val="single" w:sz="4" w:space="0" w:color="auto"/>
            </w:tcBorders>
            <w:shd w:val="clear" w:color="auto" w:fill="9CC2E5"/>
          </w:tcPr>
          <w:p w:rsidR="00DC01EB" w:rsidRPr="00DC01EB" w:rsidRDefault="00DC01EB" w:rsidP="004A55EA">
            <w:pPr>
              <w:shd w:val="clear" w:color="auto" w:fill="9CC2E5"/>
              <w:spacing w:line="295" w:lineRule="exact"/>
              <w:jc w:val="center"/>
              <w:rPr>
                <w:b/>
                <w:bCs/>
                <w:spacing w:val="-11"/>
                <w:sz w:val="20"/>
                <w:szCs w:val="20"/>
                <w:lang w:val="sr-Cyrl-CS" w:eastAsia="sr-Cyrl-CS"/>
              </w:rPr>
            </w:pPr>
            <w:r w:rsidRPr="00DC01EB">
              <w:rPr>
                <w:b/>
                <w:bCs/>
                <w:spacing w:val="-11"/>
                <w:sz w:val="20"/>
                <w:szCs w:val="20"/>
                <w:lang w:val="sr-Cyrl-CS" w:eastAsia="sr-Cyrl-CS"/>
              </w:rPr>
              <w:t xml:space="preserve">Укупна цена </w:t>
            </w:r>
          </w:p>
          <w:p w:rsidR="00DC01EB" w:rsidRPr="00DC01EB" w:rsidRDefault="00DC01EB" w:rsidP="004A55EA">
            <w:pPr>
              <w:shd w:val="clear" w:color="auto" w:fill="9CC2E5"/>
              <w:spacing w:line="295" w:lineRule="exact"/>
              <w:jc w:val="center"/>
              <w:rPr>
                <w:b/>
                <w:bCs/>
                <w:spacing w:val="-11"/>
                <w:sz w:val="20"/>
                <w:szCs w:val="20"/>
                <w:lang w:val="sr-Cyrl-CS" w:eastAsia="sr-Cyrl-CS"/>
              </w:rPr>
            </w:pPr>
            <w:r w:rsidRPr="00DC01EB">
              <w:rPr>
                <w:b/>
                <w:bCs/>
                <w:spacing w:val="-11"/>
                <w:sz w:val="20"/>
                <w:szCs w:val="20"/>
                <w:lang w:val="sr-Cyrl-CS" w:eastAsia="sr-Cyrl-CS"/>
              </w:rPr>
              <w:t>за период</w:t>
            </w:r>
          </w:p>
          <w:p w:rsidR="00DC01EB" w:rsidRPr="00DC01EB" w:rsidRDefault="00DC01EB" w:rsidP="004A55EA">
            <w:pPr>
              <w:shd w:val="clear" w:color="auto" w:fill="9CC2E5"/>
              <w:spacing w:line="295" w:lineRule="exact"/>
              <w:jc w:val="center"/>
              <w:rPr>
                <w:b/>
                <w:bCs/>
                <w:spacing w:val="-11"/>
                <w:sz w:val="20"/>
                <w:szCs w:val="20"/>
                <w:lang w:val="sr-Cyrl-CS" w:eastAsia="sr-Cyrl-CS"/>
              </w:rPr>
            </w:pPr>
            <w:r w:rsidRPr="00DC01EB">
              <w:rPr>
                <w:b/>
                <w:bCs/>
                <w:spacing w:val="-11"/>
                <w:sz w:val="20"/>
                <w:szCs w:val="20"/>
                <w:lang w:val="sr-Cyrl-CS" w:eastAsia="sr-Cyrl-CS"/>
              </w:rPr>
              <w:t xml:space="preserve"> од 4 месеца</w:t>
            </w:r>
          </w:p>
          <w:p w:rsidR="00DC01EB" w:rsidRPr="00DC01EB" w:rsidRDefault="00DC01EB" w:rsidP="004A55EA">
            <w:pPr>
              <w:shd w:val="clear" w:color="auto" w:fill="9CC2E5"/>
              <w:spacing w:line="295" w:lineRule="exact"/>
              <w:jc w:val="center"/>
              <w:rPr>
                <w:b/>
                <w:bCs/>
                <w:spacing w:val="-11"/>
                <w:sz w:val="20"/>
                <w:szCs w:val="20"/>
                <w:lang w:val="sr-Cyrl-CS" w:eastAsia="sr-Cyrl-CS"/>
              </w:rPr>
            </w:pPr>
            <w:r w:rsidRPr="00DC01EB">
              <w:rPr>
                <w:b/>
                <w:bCs/>
                <w:sz w:val="20"/>
                <w:szCs w:val="20"/>
                <w:lang w:val="sr-Cyrl-CS" w:eastAsia="sr-Cyrl-CS"/>
              </w:rPr>
              <w:t>(са ПДВ-ом)</w:t>
            </w:r>
          </w:p>
        </w:tc>
      </w:tr>
      <w:tr w:rsidR="00DC01EB" w:rsidRPr="00466A32" w:rsidTr="004A55EA">
        <w:trPr>
          <w:trHeight w:val="353"/>
        </w:trPr>
        <w:tc>
          <w:tcPr>
            <w:tcW w:w="854" w:type="dxa"/>
            <w:tcBorders>
              <w:top w:val="single" w:sz="4" w:space="0" w:color="auto"/>
            </w:tcBorders>
            <w:shd w:val="clear" w:color="auto" w:fill="auto"/>
          </w:tcPr>
          <w:p w:rsidR="00DC01EB" w:rsidRPr="00DC01EB" w:rsidRDefault="00DC01EB" w:rsidP="004A55EA">
            <w:pPr>
              <w:shd w:val="clear" w:color="auto" w:fill="FFFFFF"/>
              <w:jc w:val="center"/>
            </w:pPr>
            <w:r w:rsidRPr="00DC01EB">
              <w:rPr>
                <w:b/>
                <w:bCs/>
                <w:sz w:val="22"/>
                <w:szCs w:val="22"/>
              </w:rPr>
              <w:t>1.</w:t>
            </w:r>
          </w:p>
        </w:tc>
        <w:tc>
          <w:tcPr>
            <w:tcW w:w="3016" w:type="dxa"/>
            <w:tcBorders>
              <w:top w:val="single" w:sz="4" w:space="0" w:color="auto"/>
            </w:tcBorders>
            <w:shd w:val="clear" w:color="auto" w:fill="auto"/>
          </w:tcPr>
          <w:p w:rsidR="00DC01EB" w:rsidRPr="00DC01EB" w:rsidRDefault="00DC01EB" w:rsidP="004A55EA">
            <w:pPr>
              <w:shd w:val="clear" w:color="auto" w:fill="FFFFFF"/>
              <w:spacing w:line="295" w:lineRule="exact"/>
              <w:rPr>
                <w:b/>
                <w:bCs/>
                <w:spacing w:val="-3"/>
                <w:lang w:val="sr-Cyrl-CS" w:eastAsia="sr-Cyrl-CS"/>
              </w:rPr>
            </w:pPr>
            <w:r w:rsidRPr="00DC01EB">
              <w:rPr>
                <w:b/>
                <w:bCs/>
                <w:spacing w:val="-3"/>
                <w:lang w:val="sr-Cyrl-CS" w:eastAsia="sr-Cyrl-CS"/>
              </w:rPr>
              <w:t xml:space="preserve">Уклањање,         транспорт           и уништавање    </w:t>
            </w:r>
          </w:p>
          <w:p w:rsidR="00DC01EB" w:rsidRPr="00DC01EB" w:rsidRDefault="00DC01EB" w:rsidP="004A55EA">
            <w:pPr>
              <w:shd w:val="clear" w:color="auto" w:fill="FFFFFF"/>
              <w:spacing w:line="295" w:lineRule="exact"/>
              <w:rPr>
                <w:b/>
                <w:bCs/>
                <w:lang w:val="sr-Cyrl-CS" w:eastAsia="sr-Cyrl-CS"/>
              </w:rPr>
            </w:pPr>
            <w:r w:rsidRPr="00DC01EB">
              <w:rPr>
                <w:b/>
                <w:bCs/>
                <w:spacing w:val="-3"/>
                <w:lang w:val="sr-Cyrl-CS" w:eastAsia="sr-Cyrl-CS"/>
              </w:rPr>
              <w:t xml:space="preserve">лешева    и    отпада </w:t>
            </w:r>
            <w:r w:rsidRPr="00DC01EB">
              <w:rPr>
                <w:b/>
                <w:bCs/>
                <w:lang w:val="sr-Cyrl-CS" w:eastAsia="sr-Cyrl-CS"/>
              </w:rPr>
              <w:t>животињског порекла</w:t>
            </w:r>
          </w:p>
        </w:tc>
        <w:tc>
          <w:tcPr>
            <w:tcW w:w="1800" w:type="dxa"/>
            <w:tcBorders>
              <w:top w:val="single" w:sz="4" w:space="0" w:color="auto"/>
            </w:tcBorders>
            <w:shd w:val="clear" w:color="auto" w:fill="auto"/>
            <w:vAlign w:val="center"/>
          </w:tcPr>
          <w:p w:rsidR="00DC01EB" w:rsidRPr="00DC01EB" w:rsidRDefault="00DC01EB" w:rsidP="004A55EA">
            <w:pPr>
              <w:ind w:left="-69" w:right="-91"/>
              <w:jc w:val="center"/>
            </w:pPr>
          </w:p>
        </w:tc>
        <w:tc>
          <w:tcPr>
            <w:tcW w:w="1800" w:type="dxa"/>
            <w:tcBorders>
              <w:top w:val="single" w:sz="4" w:space="0" w:color="auto"/>
            </w:tcBorders>
            <w:shd w:val="clear" w:color="auto" w:fill="auto"/>
            <w:vAlign w:val="center"/>
          </w:tcPr>
          <w:p w:rsidR="00DC01EB" w:rsidRPr="00DC01EB" w:rsidRDefault="00DC01EB" w:rsidP="004A55EA">
            <w:pPr>
              <w:ind w:left="-125" w:right="-36"/>
              <w:jc w:val="center"/>
            </w:pPr>
          </w:p>
        </w:tc>
        <w:tc>
          <w:tcPr>
            <w:tcW w:w="1800" w:type="dxa"/>
            <w:tcBorders>
              <w:top w:val="single" w:sz="4" w:space="0" w:color="auto"/>
            </w:tcBorders>
          </w:tcPr>
          <w:p w:rsidR="00DC01EB" w:rsidRPr="00DC01EB" w:rsidRDefault="00DC01EB" w:rsidP="004A55EA">
            <w:pPr>
              <w:ind w:left="-125" w:right="-36"/>
              <w:jc w:val="center"/>
            </w:pPr>
          </w:p>
        </w:tc>
        <w:tc>
          <w:tcPr>
            <w:tcW w:w="1751" w:type="dxa"/>
            <w:tcBorders>
              <w:top w:val="single" w:sz="4" w:space="0" w:color="auto"/>
            </w:tcBorders>
          </w:tcPr>
          <w:p w:rsidR="00DC01EB" w:rsidRPr="00DC01EB" w:rsidRDefault="00DC01EB" w:rsidP="004A55EA">
            <w:pPr>
              <w:ind w:left="-125" w:right="-36"/>
              <w:jc w:val="center"/>
            </w:pPr>
          </w:p>
        </w:tc>
      </w:tr>
    </w:tbl>
    <w:p w:rsidR="00DC01EB" w:rsidRPr="00DC01EB" w:rsidRDefault="00DC01EB" w:rsidP="00D515B9">
      <w:pPr>
        <w:jc w:val="both"/>
        <w:rPr>
          <w:b/>
          <w:bCs/>
          <w:iCs/>
          <w:noProof/>
        </w:rPr>
      </w:pPr>
    </w:p>
    <w:p w:rsidR="00D515B9" w:rsidRPr="000C785E" w:rsidRDefault="00D515B9" w:rsidP="00D515B9">
      <w:pPr>
        <w:jc w:val="both"/>
        <w:rPr>
          <w:bCs/>
          <w:iCs/>
          <w:noProof/>
        </w:rPr>
      </w:pPr>
    </w:p>
    <w:p w:rsidR="00D515B9" w:rsidRDefault="00D515B9" w:rsidP="00D515B9">
      <w:pPr>
        <w:jc w:val="both"/>
        <w:rPr>
          <w:noProof/>
        </w:rPr>
      </w:pPr>
      <w:r w:rsidRPr="00AB678C">
        <w:rPr>
          <w:noProof/>
          <w:sz w:val="26"/>
          <w:szCs w:val="26"/>
          <w:lang w:val="sr-Cyrl-CS"/>
        </w:rPr>
        <w:t xml:space="preserve">        </w:t>
      </w:r>
      <w:r w:rsidRPr="00982E68">
        <w:rPr>
          <w:bCs/>
          <w:iCs/>
          <w:noProof/>
          <w:lang w:val="sr-Cyrl-CS"/>
        </w:rPr>
        <w:t xml:space="preserve">Понуђена цена обухвата </w:t>
      </w:r>
      <w:r>
        <w:rPr>
          <w:lang w:val="sr-Cyrl-CS"/>
        </w:rPr>
        <w:t xml:space="preserve">услугу </w:t>
      </w:r>
      <w:r>
        <w:rPr>
          <w:noProof/>
        </w:rPr>
        <w:t>уклањања лешева и отпада животињског порекла са јавних површина и објеката за узгој, држање, дресуру, излагање, одржавање такмичења или промет животиња, осим са фарми и индустријских постројења за прераду меса, на територији града Вршца као и друге зависне трошкове неопходне за реализацију предмета набавке.</w:t>
      </w:r>
    </w:p>
    <w:p w:rsidR="00D515B9" w:rsidRPr="001A2088" w:rsidRDefault="00D515B9" w:rsidP="00D515B9">
      <w:pPr>
        <w:jc w:val="both"/>
        <w:rPr>
          <w:noProof/>
        </w:rPr>
      </w:pPr>
    </w:p>
    <w:p w:rsidR="00D515B9" w:rsidRDefault="00D515B9" w:rsidP="00D515B9">
      <w:pPr>
        <w:jc w:val="both"/>
        <w:rPr>
          <w:bCs/>
          <w:iCs/>
          <w:noProof/>
          <w:lang w:val="sr-Cyrl-CS"/>
        </w:rPr>
      </w:pPr>
      <w:r>
        <w:rPr>
          <w:bCs/>
          <w:iCs/>
          <w:noProof/>
          <w:lang w:val="sr-Cyrl-CS"/>
        </w:rPr>
        <w:t>Понуђена цена је фиксна</w:t>
      </w:r>
      <w:r w:rsidRPr="00982E68">
        <w:rPr>
          <w:bCs/>
          <w:iCs/>
          <w:noProof/>
          <w:lang w:val="sr-Cyrl-CS"/>
        </w:rPr>
        <w:t xml:space="preserve"> за све време важења уговора.  </w:t>
      </w:r>
    </w:p>
    <w:p w:rsidR="00D515B9" w:rsidRDefault="00D515B9" w:rsidP="00D515B9">
      <w:pPr>
        <w:jc w:val="both"/>
        <w:rPr>
          <w:bCs/>
          <w:iCs/>
          <w:noProof/>
          <w:lang w:val="sr-Cyrl-CS"/>
        </w:rPr>
      </w:pPr>
    </w:p>
    <w:p w:rsidR="00D515B9" w:rsidRPr="001A2088" w:rsidRDefault="00D515B9" w:rsidP="00D515B9">
      <w:pPr>
        <w:tabs>
          <w:tab w:val="center" w:pos="6804"/>
        </w:tabs>
        <w:jc w:val="both"/>
        <w:rPr>
          <w:bCs/>
          <w:iCs/>
          <w:noProof/>
          <w:lang w:val="sr-Cyrl-CS"/>
        </w:rPr>
      </w:pPr>
      <w:r w:rsidRPr="001A2088">
        <w:rPr>
          <w:bCs/>
          <w:iCs/>
          <w:noProof/>
          <w:lang w:val="sr-Cyrl-CS"/>
        </w:rPr>
        <w:t>Укупно понуђена цена на месечном нивоу обухвата трошкове превоза до локације на којој се пружају услуге, преузимање, утовар транспорт, истовар, испоруку, рада материјал као и све друге зависне трошкове које Понуђач има и који су неопходне за реализацију предмета набавке. Сви зависни трошкови морају бити урачунати у цену услуге и не могу се накнадно наплаћивати.</w:t>
      </w:r>
    </w:p>
    <w:p w:rsidR="00D515B9" w:rsidRPr="00982E68" w:rsidRDefault="00D515B9" w:rsidP="00D515B9">
      <w:pPr>
        <w:jc w:val="both"/>
        <w:rPr>
          <w:b/>
          <w:bCs/>
          <w:iCs/>
          <w:noProof/>
          <w:lang w:val="sr-Cyrl-CS"/>
        </w:rPr>
      </w:pPr>
      <w:r w:rsidRPr="00982E68">
        <w:rPr>
          <w:b/>
          <w:bCs/>
          <w:iCs/>
          <w:noProof/>
          <w:lang w:val="sr-Cyrl-CS"/>
        </w:rPr>
        <w:tab/>
      </w:r>
    </w:p>
    <w:p w:rsidR="00D515B9" w:rsidRPr="001A2088" w:rsidRDefault="00D515B9" w:rsidP="00D515B9">
      <w:pPr>
        <w:tabs>
          <w:tab w:val="center" w:pos="6804"/>
        </w:tabs>
        <w:jc w:val="both"/>
        <w:rPr>
          <w:bCs/>
          <w:iCs/>
          <w:noProof/>
          <w:lang w:val="sr-Cyrl-CS"/>
        </w:rPr>
      </w:pPr>
    </w:p>
    <w:p w:rsidR="00D515B9" w:rsidRPr="001A2088" w:rsidRDefault="00D515B9" w:rsidP="00D515B9">
      <w:pPr>
        <w:autoSpaceDE w:val="0"/>
        <w:autoSpaceDN w:val="0"/>
        <w:adjustRightInd w:val="0"/>
        <w:rPr>
          <w:b/>
          <w:lang w:val="ru-RU"/>
        </w:rPr>
      </w:pPr>
      <w:r w:rsidRPr="001A2088">
        <w:rPr>
          <w:b/>
          <w:lang w:val="ru-RU"/>
        </w:rPr>
        <w:t>Упутство како да се попуни Образац структуре цене:</w:t>
      </w:r>
    </w:p>
    <w:p w:rsidR="00D515B9" w:rsidRPr="001A2088" w:rsidRDefault="00D515B9" w:rsidP="00D515B9">
      <w:pPr>
        <w:autoSpaceDE w:val="0"/>
        <w:autoSpaceDN w:val="0"/>
        <w:adjustRightInd w:val="0"/>
        <w:rPr>
          <w:lang w:val="ru-RU"/>
        </w:rPr>
      </w:pPr>
    </w:p>
    <w:p w:rsidR="00D515B9" w:rsidRPr="001A2088" w:rsidRDefault="00D515B9" w:rsidP="00D515B9">
      <w:pPr>
        <w:autoSpaceDE w:val="0"/>
        <w:autoSpaceDN w:val="0"/>
        <w:adjustRightInd w:val="0"/>
        <w:rPr>
          <w:lang w:val="ru-RU"/>
        </w:rPr>
      </w:pPr>
      <w:r w:rsidRPr="001A2088">
        <w:rPr>
          <w:lang w:val="ru-RU"/>
        </w:rPr>
        <w:t>Образац структуре цене Понуђач попуњава према следећем упутству:</w:t>
      </w:r>
    </w:p>
    <w:p w:rsidR="00D515B9" w:rsidRPr="001A2088" w:rsidRDefault="00D515B9" w:rsidP="00D515B9">
      <w:pPr>
        <w:autoSpaceDE w:val="0"/>
        <w:autoSpaceDN w:val="0"/>
        <w:adjustRightInd w:val="0"/>
        <w:rPr>
          <w:lang w:val="ru-RU"/>
        </w:rPr>
      </w:pPr>
      <w:r w:rsidRPr="001A2088">
        <w:rPr>
          <w:lang w:val="ru-RU"/>
        </w:rPr>
        <w:t>У колону 3 Понуђач уписује цене по ставкама без ПДВ;</w:t>
      </w:r>
    </w:p>
    <w:p w:rsidR="00D515B9" w:rsidRPr="001A2088" w:rsidRDefault="00D515B9" w:rsidP="00D515B9">
      <w:pPr>
        <w:autoSpaceDE w:val="0"/>
        <w:autoSpaceDN w:val="0"/>
        <w:adjustRightInd w:val="0"/>
        <w:rPr>
          <w:lang w:val="ru-RU"/>
        </w:rPr>
      </w:pPr>
      <w:r w:rsidRPr="001A2088">
        <w:rPr>
          <w:lang w:val="ru-RU"/>
        </w:rPr>
        <w:t>У колону 4 Понуђач уписује цене по ставкама са ПДВ</w:t>
      </w:r>
    </w:p>
    <w:p w:rsidR="00D515B9" w:rsidRPr="001A2088" w:rsidRDefault="00D515B9" w:rsidP="00D515B9">
      <w:pPr>
        <w:autoSpaceDE w:val="0"/>
        <w:autoSpaceDN w:val="0"/>
        <w:adjustRightInd w:val="0"/>
        <w:rPr>
          <w:lang w:val="ru-RU"/>
        </w:rPr>
      </w:pPr>
      <w:r w:rsidRPr="001A2088">
        <w:rPr>
          <w:lang w:val="ru-RU"/>
        </w:rPr>
        <w:t>У последњи ред УКУПНО Понуђач уписује збир сваке појединачне колоне од 3 до 4.</w:t>
      </w:r>
    </w:p>
    <w:p w:rsidR="00D515B9" w:rsidRPr="001A2088" w:rsidRDefault="00D515B9" w:rsidP="00D515B9">
      <w:pPr>
        <w:autoSpaceDE w:val="0"/>
        <w:autoSpaceDN w:val="0"/>
        <w:adjustRightInd w:val="0"/>
        <w:rPr>
          <w:color w:val="002060"/>
          <w:lang w:val="ru-RU"/>
        </w:rPr>
      </w:pPr>
    </w:p>
    <w:p w:rsidR="00D515B9" w:rsidRPr="00F372DE" w:rsidRDefault="00D515B9" w:rsidP="00D515B9">
      <w:pPr>
        <w:ind w:firstLine="708"/>
        <w:jc w:val="both"/>
        <w:rPr>
          <w:rFonts w:ascii="Arial" w:hAnsi="Arial" w:cs="Arial"/>
          <w:b/>
          <w:lang w:val="sr-Cyrl-CS"/>
        </w:rPr>
      </w:pPr>
    </w:p>
    <w:p w:rsidR="00D515B9" w:rsidRDefault="00D515B9" w:rsidP="00D515B9">
      <w:pPr>
        <w:tabs>
          <w:tab w:val="center" w:pos="6804"/>
        </w:tabs>
        <w:jc w:val="both"/>
        <w:rPr>
          <w:bCs/>
          <w:iCs/>
          <w:noProof/>
          <w:lang w:val="sr-Cyrl-CS"/>
        </w:rPr>
      </w:pPr>
    </w:p>
    <w:p w:rsidR="00D515B9" w:rsidRDefault="00D515B9" w:rsidP="00D515B9">
      <w:pPr>
        <w:jc w:val="center"/>
        <w:rPr>
          <w:b/>
          <w:lang w:val="sr-Cyrl-CS"/>
        </w:rPr>
      </w:pPr>
      <w:r w:rsidRPr="00EC5157">
        <w:rPr>
          <w:b/>
          <w:lang w:val="sr-Cyrl-CS"/>
        </w:rPr>
        <w:t xml:space="preserve">                   </w:t>
      </w:r>
      <w:r>
        <w:rPr>
          <w:b/>
          <w:lang w:val="sr-Cyrl-CS"/>
        </w:rPr>
        <w:t xml:space="preserve">                                      </w:t>
      </w:r>
      <w:r w:rsidRPr="00EC5157">
        <w:rPr>
          <w:b/>
          <w:lang w:val="sr-Cyrl-CS"/>
        </w:rPr>
        <w:t>М.П.</w:t>
      </w:r>
      <w:r>
        <w:rPr>
          <w:b/>
          <w:lang w:val="sr-Cyrl-CS"/>
        </w:rPr>
        <w:t xml:space="preserve">                             </w:t>
      </w:r>
      <w:r w:rsidRPr="00EC5157">
        <w:rPr>
          <w:b/>
          <w:lang w:val="sr-Cyrl-CS"/>
        </w:rPr>
        <w:t>Потпис одговорног лица</w:t>
      </w:r>
      <w:r>
        <w:rPr>
          <w:b/>
          <w:lang w:val="sr-Cyrl-CS"/>
        </w:rPr>
        <w:t xml:space="preserve"> понуђача</w:t>
      </w:r>
    </w:p>
    <w:p w:rsidR="00D515B9" w:rsidRPr="00EC5157" w:rsidRDefault="00D515B9" w:rsidP="00D515B9">
      <w:pPr>
        <w:jc w:val="center"/>
        <w:rPr>
          <w:b/>
          <w:lang w:val="sr-Cyrl-CS"/>
        </w:rPr>
      </w:pPr>
    </w:p>
    <w:p w:rsidR="00D515B9" w:rsidRPr="00EC5157" w:rsidRDefault="00D515B9" w:rsidP="00D515B9">
      <w:pPr>
        <w:tabs>
          <w:tab w:val="center" w:pos="6804"/>
        </w:tabs>
        <w:jc w:val="both"/>
        <w:rPr>
          <w:b/>
          <w:bCs/>
          <w:iCs/>
          <w:noProof/>
          <w:lang w:val="sr-Cyrl-CS"/>
        </w:rPr>
      </w:pPr>
      <w:r w:rsidRPr="00EC5157">
        <w:rPr>
          <w:b/>
          <w:lang w:val="sr-Cyrl-CS"/>
        </w:rPr>
        <w:tab/>
        <w:t xml:space="preserve">                                ______________________</w:t>
      </w:r>
    </w:p>
    <w:p w:rsidR="00D515B9" w:rsidRPr="00EC5157" w:rsidRDefault="00D515B9" w:rsidP="00D515B9">
      <w:pPr>
        <w:tabs>
          <w:tab w:val="center" w:pos="6804"/>
        </w:tabs>
        <w:jc w:val="both"/>
        <w:rPr>
          <w:b/>
          <w:bCs/>
          <w:iCs/>
          <w:noProof/>
          <w:lang w:val="sr-Cyrl-CS"/>
        </w:rPr>
      </w:pPr>
    </w:p>
    <w:p w:rsidR="00D515B9" w:rsidRDefault="00D515B9" w:rsidP="00D515B9">
      <w:pPr>
        <w:tabs>
          <w:tab w:val="center" w:pos="6804"/>
        </w:tabs>
        <w:jc w:val="both"/>
        <w:rPr>
          <w:bCs/>
          <w:iCs/>
          <w:noProof/>
          <w:lang w:val="sr-Cyrl-CS"/>
        </w:rPr>
      </w:pPr>
    </w:p>
    <w:p w:rsidR="00D515B9" w:rsidRDefault="00D515B9" w:rsidP="00D515B9">
      <w:pPr>
        <w:tabs>
          <w:tab w:val="center" w:pos="6804"/>
        </w:tabs>
        <w:jc w:val="both"/>
        <w:rPr>
          <w:bCs/>
          <w:iCs/>
          <w:noProof/>
          <w:lang w:val="sr-Cyrl-CS"/>
        </w:rPr>
      </w:pPr>
    </w:p>
    <w:p w:rsidR="00D515B9" w:rsidRDefault="00D515B9" w:rsidP="00D515B9">
      <w:pPr>
        <w:tabs>
          <w:tab w:val="center" w:pos="6804"/>
        </w:tabs>
        <w:jc w:val="both"/>
        <w:rPr>
          <w:bCs/>
          <w:iCs/>
          <w:noProof/>
          <w:lang w:val="sr-Cyrl-CS"/>
        </w:rPr>
      </w:pPr>
    </w:p>
    <w:p w:rsidR="00D515B9" w:rsidRPr="00171D57" w:rsidRDefault="00D515B9" w:rsidP="00D515B9">
      <w:pPr>
        <w:tabs>
          <w:tab w:val="center" w:pos="6804"/>
        </w:tabs>
        <w:jc w:val="both"/>
        <w:rPr>
          <w:bCs/>
          <w:iCs/>
          <w:noProof/>
          <w:lang w:val="sr-Cyrl-CS"/>
        </w:rPr>
      </w:pPr>
      <w:r>
        <w:rPr>
          <w:bCs/>
          <w:iCs/>
          <w:noProof/>
          <w:lang w:val="sr-Cyrl-CS"/>
        </w:rPr>
        <w:t xml:space="preserve"> </w:t>
      </w:r>
    </w:p>
    <w:p w:rsidR="00D515B9" w:rsidRPr="00AD4CB9" w:rsidRDefault="00D515B9" w:rsidP="00D515B9">
      <w:pPr>
        <w:pStyle w:val="western"/>
        <w:spacing w:before="0"/>
        <w:rPr>
          <w:bCs/>
          <w:color w:val="000000" w:themeColor="text1"/>
          <w:lang w:val="sr-Cyrl-CS"/>
        </w:rPr>
      </w:pPr>
    </w:p>
    <w:p w:rsidR="00D515B9" w:rsidRDefault="00D515B9" w:rsidP="00D515B9">
      <w:pPr>
        <w:pStyle w:val="Standard"/>
        <w:shd w:val="clear" w:color="auto" w:fill="C6D9F1"/>
        <w:jc w:val="center"/>
        <w:rPr>
          <w:b/>
          <w:bCs/>
          <w:i/>
          <w:iCs/>
          <w:sz w:val="28"/>
          <w:szCs w:val="28"/>
        </w:rPr>
      </w:pPr>
      <w:bookmarkStart w:id="29" w:name="_Toc418080135"/>
      <w:bookmarkEnd w:id="28"/>
    </w:p>
    <w:p w:rsidR="00D515B9" w:rsidRPr="00E8261F" w:rsidRDefault="00D515B9" w:rsidP="00D515B9">
      <w:pPr>
        <w:pStyle w:val="Standard"/>
        <w:shd w:val="clear" w:color="auto" w:fill="C6D9F1"/>
        <w:jc w:val="center"/>
        <w:rPr>
          <w:b/>
          <w:bCs/>
          <w:i/>
          <w:iCs/>
          <w:sz w:val="28"/>
          <w:szCs w:val="28"/>
        </w:rPr>
      </w:pPr>
      <w:r w:rsidRPr="00E8261F">
        <w:rPr>
          <w:b/>
          <w:bCs/>
          <w:i/>
          <w:iCs/>
          <w:sz w:val="28"/>
          <w:szCs w:val="28"/>
        </w:rPr>
        <w:t>VIII  МОДЕЛ УГОВОРА</w:t>
      </w:r>
    </w:p>
    <w:p w:rsidR="00D515B9" w:rsidRPr="00D333D0" w:rsidRDefault="00D515B9" w:rsidP="00D515B9">
      <w:pPr>
        <w:pStyle w:val="Standard"/>
        <w:shd w:val="clear" w:color="auto" w:fill="C6D9F1"/>
        <w:jc w:val="center"/>
        <w:rPr>
          <w:b/>
          <w:bCs/>
          <w:iCs/>
          <w:sz w:val="28"/>
          <w:szCs w:val="28"/>
        </w:rPr>
      </w:pPr>
    </w:p>
    <w:p w:rsidR="00D515B9" w:rsidRDefault="00D515B9" w:rsidP="00D515B9">
      <w:pPr>
        <w:jc w:val="center"/>
        <w:rPr>
          <w:b/>
          <w:noProof/>
          <w:lang w:val="sr-Cyrl-CS"/>
        </w:rPr>
      </w:pPr>
    </w:p>
    <w:p w:rsidR="00D515B9" w:rsidRDefault="00D515B9" w:rsidP="00D515B9">
      <w:pPr>
        <w:jc w:val="center"/>
        <w:rPr>
          <w:b/>
          <w:noProof/>
          <w:lang w:val="sr-Cyrl-CS"/>
        </w:rPr>
      </w:pPr>
      <w:r>
        <w:rPr>
          <w:b/>
          <w:noProof/>
          <w:lang w:val="sr-Cyrl-CS"/>
        </w:rPr>
        <w:t>ЗА ЈАВНУ НАБАВКУ УСЛУГЕ</w:t>
      </w:r>
    </w:p>
    <w:p w:rsidR="00D515B9" w:rsidRPr="00171D57" w:rsidRDefault="00D515B9" w:rsidP="00D515B9">
      <w:pPr>
        <w:jc w:val="center"/>
        <w:rPr>
          <w:b/>
        </w:rPr>
      </w:pPr>
      <w:r>
        <w:rPr>
          <w:b/>
        </w:rPr>
        <w:t>НЕШКОДЉИВО УКЛАЊАЊЕ</w:t>
      </w:r>
      <w:r w:rsidRPr="006E282C">
        <w:rPr>
          <w:b/>
        </w:rPr>
        <w:t xml:space="preserve">, </w:t>
      </w:r>
      <w:r>
        <w:rPr>
          <w:b/>
        </w:rPr>
        <w:t>ТРАНСПОРТ И УНИШТАВАЊЕ</w:t>
      </w:r>
      <w:r w:rsidRPr="006E282C">
        <w:rPr>
          <w:b/>
        </w:rPr>
        <w:t xml:space="preserve"> </w:t>
      </w:r>
      <w:r>
        <w:rPr>
          <w:b/>
        </w:rPr>
        <w:t>ЛЕШЕВА И ОТПАДА</w:t>
      </w:r>
      <w:r w:rsidRPr="006E282C">
        <w:rPr>
          <w:b/>
        </w:rPr>
        <w:t xml:space="preserve"> </w:t>
      </w:r>
      <w:r>
        <w:rPr>
          <w:b/>
        </w:rPr>
        <w:t>ЖИВОТИЊСКОГ ПОРЕКЛА</w:t>
      </w:r>
      <w:r w:rsidRPr="006E282C">
        <w:rPr>
          <w:b/>
          <w:lang w:val="sr-Cyrl-CS"/>
        </w:rPr>
        <w:t>,</w:t>
      </w:r>
      <w:r w:rsidRPr="006E282C">
        <w:rPr>
          <w:b/>
        </w:rPr>
        <w:t xml:space="preserve"> </w:t>
      </w:r>
      <w:r>
        <w:rPr>
          <w:b/>
        </w:rPr>
        <w:t>СА ТЕРИТОРИЈЕ ГРАДА ВРШЦА</w:t>
      </w:r>
    </w:p>
    <w:bookmarkEnd w:id="29"/>
    <w:p w:rsidR="00D515B9" w:rsidRPr="000F0BC3" w:rsidRDefault="00D515B9" w:rsidP="00D515B9">
      <w:pPr>
        <w:jc w:val="center"/>
        <w:rPr>
          <w:b/>
          <w:bCs/>
          <w:i/>
          <w:noProof/>
          <w:color w:val="000000"/>
        </w:rPr>
      </w:pPr>
    </w:p>
    <w:p w:rsidR="00D515B9" w:rsidRPr="00483036" w:rsidRDefault="00D515B9" w:rsidP="00D515B9">
      <w:pPr>
        <w:ind w:left="6372" w:firstLine="708"/>
        <w:jc w:val="both"/>
        <w:rPr>
          <w:b/>
          <w:lang w:val="ru-RU"/>
        </w:rPr>
      </w:pPr>
    </w:p>
    <w:p w:rsidR="00D515B9" w:rsidRPr="00483036" w:rsidRDefault="00D515B9" w:rsidP="00D515B9">
      <w:pPr>
        <w:jc w:val="both"/>
        <w:rPr>
          <w:lang w:val="ru-RU"/>
        </w:rPr>
      </w:pPr>
      <w:r>
        <w:rPr>
          <w:lang w:val="ru-RU"/>
        </w:rPr>
        <w:t>Закључен у ______________</w:t>
      </w:r>
      <w:r w:rsidRPr="00483036">
        <w:rPr>
          <w:lang w:val="ru-RU"/>
        </w:rPr>
        <w:t>, дана ____________  године, између:</w:t>
      </w:r>
    </w:p>
    <w:p w:rsidR="00D515B9" w:rsidRPr="00483036" w:rsidRDefault="00D515B9" w:rsidP="00D515B9">
      <w:pPr>
        <w:jc w:val="both"/>
        <w:rPr>
          <w:lang w:val="ru-RU"/>
        </w:rPr>
      </w:pPr>
    </w:p>
    <w:p w:rsidR="00D515B9" w:rsidRPr="00483036" w:rsidRDefault="00D515B9" w:rsidP="00D515B9">
      <w:pPr>
        <w:jc w:val="both"/>
        <w:rPr>
          <w:lang w:val="ru-RU"/>
        </w:rPr>
      </w:pPr>
    </w:p>
    <w:p w:rsidR="00D515B9" w:rsidRDefault="00D515B9" w:rsidP="00D515B9">
      <w:pPr>
        <w:numPr>
          <w:ilvl w:val="0"/>
          <w:numId w:val="18"/>
        </w:numPr>
        <w:jc w:val="both"/>
        <w:rPr>
          <w:lang w:val="sr-Cyrl-CS"/>
        </w:rPr>
      </w:pPr>
      <w:r>
        <w:t xml:space="preserve">ГРАД ВРШАЦ Трг победе 1 </w:t>
      </w:r>
      <w:r w:rsidRPr="00483036">
        <w:rPr>
          <w:lang w:val="sr-Cyrl-CS"/>
        </w:rPr>
        <w:t xml:space="preserve"> ПИБ </w:t>
      </w:r>
      <w:r>
        <w:t>100912619</w:t>
      </w:r>
      <w:r w:rsidRPr="00483036">
        <w:rPr>
          <w:lang w:val="sr-Cyrl-CS"/>
        </w:rPr>
        <w:t xml:space="preserve">, матични број </w:t>
      </w:r>
      <w:r>
        <w:t>8267944</w:t>
      </w:r>
      <w:r w:rsidRPr="00483036">
        <w:rPr>
          <w:lang w:val="sr-Cyrl-CS"/>
        </w:rPr>
        <w:t>,</w:t>
      </w:r>
      <w:r>
        <w:rPr>
          <w:lang w:val="sr-Cyrl-CS"/>
        </w:rPr>
        <w:t xml:space="preserve"> број рачуна  - Управа за трезор 840-14640-52</w:t>
      </w:r>
      <w:r w:rsidRPr="00483036">
        <w:rPr>
          <w:lang w:val="sr-Cyrl-CS"/>
        </w:rPr>
        <w:t xml:space="preserve"> коју заступа </w:t>
      </w:r>
      <w:r>
        <w:rPr>
          <w:lang w:val="sr-Cyrl-CS"/>
        </w:rPr>
        <w:t xml:space="preserve">Градоначелник града Драгана Митровић, </w:t>
      </w:r>
      <w:r w:rsidRPr="00483036">
        <w:rPr>
          <w:lang w:val="sr-Cyrl-CS"/>
        </w:rPr>
        <w:t xml:space="preserve"> (у даљем тексту: Наручилац), </w:t>
      </w:r>
      <w:r>
        <w:rPr>
          <w:lang w:val="sr-Cyrl-CS"/>
        </w:rPr>
        <w:t xml:space="preserve"> са једне стране </w:t>
      </w:r>
    </w:p>
    <w:p w:rsidR="00D515B9" w:rsidRDefault="00D515B9" w:rsidP="00D515B9">
      <w:pPr>
        <w:ind w:left="720"/>
        <w:jc w:val="both"/>
        <w:rPr>
          <w:lang w:val="sr-Cyrl-CS"/>
        </w:rPr>
      </w:pPr>
    </w:p>
    <w:p w:rsidR="00D515B9" w:rsidRPr="00483036" w:rsidRDefault="00D515B9" w:rsidP="00D515B9">
      <w:pPr>
        <w:ind w:left="720"/>
        <w:jc w:val="both"/>
        <w:rPr>
          <w:lang w:val="sr-Cyrl-CS"/>
        </w:rPr>
      </w:pPr>
      <w:r w:rsidRPr="00483036">
        <w:rPr>
          <w:lang w:val="sr-Cyrl-CS"/>
        </w:rPr>
        <w:t>и</w:t>
      </w:r>
    </w:p>
    <w:p w:rsidR="00D515B9" w:rsidRPr="00483036" w:rsidRDefault="00D515B9" w:rsidP="00D515B9">
      <w:pPr>
        <w:ind w:left="360"/>
        <w:jc w:val="both"/>
        <w:rPr>
          <w:lang w:val="sr-Cyrl-CS"/>
        </w:rPr>
      </w:pPr>
    </w:p>
    <w:p w:rsidR="00D515B9" w:rsidRPr="00483036" w:rsidRDefault="00D515B9" w:rsidP="00D515B9">
      <w:pPr>
        <w:suppressAutoHyphens/>
        <w:ind w:left="360"/>
        <w:jc w:val="both"/>
        <w:rPr>
          <w:lang w:val="ru-RU"/>
        </w:rPr>
      </w:pPr>
      <w:r w:rsidRPr="00483036">
        <w:rPr>
          <w:lang w:val="sr-Cyrl-CS"/>
        </w:rPr>
        <w:t>2. ___</w:t>
      </w:r>
      <w:r w:rsidRPr="00483036">
        <w:rPr>
          <w:lang w:val="ru-RU"/>
        </w:rPr>
        <w:t xml:space="preserve">_____________________________________________, матични број: _____________, ПИБ: _______________, </w:t>
      </w:r>
      <w:r w:rsidRPr="00483036">
        <w:rPr>
          <w:lang w:val="sr-Cyrl-CS"/>
        </w:rPr>
        <w:t>са седиштем у</w:t>
      </w:r>
      <w:r w:rsidRPr="00483036">
        <w:rPr>
          <w:lang w:val="ru-RU"/>
        </w:rPr>
        <w:t xml:space="preserve"> _____________</w:t>
      </w:r>
      <w:r w:rsidRPr="00483036">
        <w:rPr>
          <w:lang w:val="sr-Cyrl-CS"/>
        </w:rPr>
        <w:t>_, улица _____________</w:t>
      </w:r>
      <w:r w:rsidRPr="00483036">
        <w:rPr>
          <w:lang w:val="ru-RU"/>
        </w:rPr>
        <w:t xml:space="preserve">____, кога заступа _________________________________ (у даљем тексту: </w:t>
      </w:r>
      <w:r>
        <w:rPr>
          <w:lang w:val="ru-RU"/>
        </w:rPr>
        <w:t>Извршилац</w:t>
      </w:r>
      <w:r w:rsidRPr="00483036">
        <w:rPr>
          <w:lang w:val="ru-RU"/>
        </w:rPr>
        <w:t xml:space="preserve"> ),</w:t>
      </w:r>
      <w:r>
        <w:rPr>
          <w:lang w:val="ru-RU"/>
        </w:rPr>
        <w:t xml:space="preserve"> са друге стране</w:t>
      </w:r>
    </w:p>
    <w:p w:rsidR="00D515B9" w:rsidRPr="00483036" w:rsidRDefault="00D515B9" w:rsidP="00D515B9">
      <w:pPr>
        <w:suppressAutoHyphens/>
        <w:jc w:val="both"/>
        <w:rPr>
          <w:lang w:val="ru-RU"/>
        </w:rPr>
      </w:pPr>
    </w:p>
    <w:p w:rsidR="00D515B9" w:rsidRPr="00483036" w:rsidRDefault="00D515B9" w:rsidP="00D515B9">
      <w:pPr>
        <w:suppressAutoHyphens/>
        <w:jc w:val="both"/>
        <w:rPr>
          <w:lang w:val="ru-RU"/>
        </w:rPr>
      </w:pPr>
    </w:p>
    <w:p w:rsidR="00D515B9" w:rsidRPr="00483036" w:rsidRDefault="00D515B9" w:rsidP="00D515B9">
      <w:pPr>
        <w:pStyle w:val="BodyText"/>
        <w:rPr>
          <w:lang w:val="sr-Cyrl-CS"/>
        </w:rPr>
      </w:pPr>
      <w:r w:rsidRPr="00483036">
        <w:rPr>
          <w:lang w:val="sr-Cyrl-CS"/>
        </w:rPr>
        <w:t>Уговорне стране сагласно констатују:</w:t>
      </w:r>
    </w:p>
    <w:p w:rsidR="00D515B9" w:rsidRPr="00296C9A" w:rsidRDefault="00D515B9" w:rsidP="00D515B9">
      <w:pPr>
        <w:autoSpaceDE w:val="0"/>
        <w:autoSpaceDN w:val="0"/>
        <w:adjustRightInd w:val="0"/>
        <w:ind w:firstLine="720"/>
        <w:jc w:val="both"/>
        <w:rPr>
          <w:noProof/>
          <w:lang w:val="en-US"/>
        </w:rPr>
      </w:pPr>
      <w:r w:rsidRPr="00483036">
        <w:rPr>
          <w:color w:val="000000"/>
          <w:lang w:val="sr-Cyrl-CS"/>
        </w:rPr>
        <w:t xml:space="preserve"> -  да је Наручилац, на основу </w:t>
      </w:r>
      <w:r w:rsidRPr="00483036">
        <w:rPr>
          <w:noProof/>
          <w:color w:val="000000"/>
        </w:rPr>
        <w:t>Закона о јавним набавк</w:t>
      </w:r>
      <w:r>
        <w:rPr>
          <w:noProof/>
          <w:color w:val="000000"/>
        </w:rPr>
        <w:t>ама (”Службени гласник РС”, бр.</w:t>
      </w:r>
      <w:r w:rsidRPr="00483036">
        <w:rPr>
          <w:noProof/>
          <w:color w:val="000000"/>
        </w:rPr>
        <w:t xml:space="preserve"> </w:t>
      </w:r>
      <w:r w:rsidRPr="004A02EC">
        <w:rPr>
          <w:noProof/>
          <w:color w:val="000000"/>
        </w:rPr>
        <w:t>124/12</w:t>
      </w:r>
      <w:r>
        <w:rPr>
          <w:noProof/>
          <w:color w:val="000000"/>
        </w:rPr>
        <w:t xml:space="preserve">, </w:t>
      </w:r>
      <w:r w:rsidRPr="004A02EC">
        <w:rPr>
          <w:noProof/>
          <w:color w:val="000000"/>
        </w:rPr>
        <w:t>14</w:t>
      </w:r>
      <w:r>
        <w:rPr>
          <w:noProof/>
          <w:color w:val="000000"/>
        </w:rPr>
        <w:t>/15 и 68/15</w:t>
      </w:r>
      <w:r w:rsidRPr="00483036">
        <w:rPr>
          <w:noProof/>
          <w:color w:val="000000"/>
        </w:rPr>
        <w:t xml:space="preserve">), и </w:t>
      </w:r>
      <w:r w:rsidRPr="00483036">
        <w:rPr>
          <w:noProof/>
          <w:color w:val="000000"/>
          <w:lang w:val="sr-Cyrl-CS"/>
        </w:rPr>
        <w:t>других подзаконских аката којима се уређује поступак јавне набавке,</w:t>
      </w:r>
      <w:r w:rsidRPr="00483036">
        <w:rPr>
          <w:noProof/>
          <w:color w:val="000000"/>
        </w:rPr>
        <w:t xml:space="preserve"> </w:t>
      </w:r>
      <w:r w:rsidRPr="00483036">
        <w:rPr>
          <w:color w:val="000000"/>
          <w:lang w:val="sr-Cyrl-CS"/>
        </w:rPr>
        <w:t>спровео поступак јавне набав</w:t>
      </w:r>
      <w:r>
        <w:rPr>
          <w:color w:val="000000"/>
          <w:lang w:val="sr-Cyrl-CS"/>
        </w:rPr>
        <w:t>ке мале вредности, број: ЈНМВ-404-</w:t>
      </w:r>
      <w:r w:rsidR="00377ACC">
        <w:rPr>
          <w:color w:val="000000"/>
          <w:lang w:val="sr-Cyrl-CS"/>
        </w:rPr>
        <w:t>131</w:t>
      </w:r>
      <w:r>
        <w:rPr>
          <w:color w:val="000000"/>
          <w:lang w:val="sr-Cyrl-CS"/>
        </w:rPr>
        <w:t>/2017-</w:t>
      </w:r>
      <w:r w:rsidRPr="006E282C">
        <w:rPr>
          <w:bCs/>
          <w:iCs/>
          <w:noProof/>
        </w:rPr>
        <w:t>IV-09</w:t>
      </w:r>
      <w:r>
        <w:rPr>
          <w:b/>
          <w:bCs/>
          <w:iCs/>
          <w:noProof/>
        </w:rPr>
        <w:t xml:space="preserve"> </w:t>
      </w:r>
      <w:r w:rsidRPr="00483036">
        <w:rPr>
          <w:color w:val="000000"/>
          <w:lang w:val="sr-Cyrl-CS"/>
        </w:rPr>
        <w:t xml:space="preserve">чији је предмет набавка </w:t>
      </w:r>
      <w:r w:rsidRPr="00D475AD">
        <w:t>услуг</w:t>
      </w:r>
      <w:r>
        <w:t xml:space="preserve">а нешкодљиво </w:t>
      </w:r>
      <w:r w:rsidRPr="0035012D">
        <w:t>уклањањ</w:t>
      </w:r>
      <w:r>
        <w:t>е</w:t>
      </w:r>
      <w:r w:rsidRPr="0035012D">
        <w:t>, транспорт и уништавањ</w:t>
      </w:r>
      <w:r>
        <w:t>е</w:t>
      </w:r>
      <w:r w:rsidRPr="0035012D">
        <w:t xml:space="preserve"> леш</w:t>
      </w:r>
      <w:r>
        <w:t>ева и отпада животињског пореклa.</w:t>
      </w:r>
    </w:p>
    <w:p w:rsidR="00D515B9" w:rsidRDefault="00D515B9" w:rsidP="00D515B9">
      <w:pPr>
        <w:pStyle w:val="BodyText"/>
        <w:spacing w:after="0"/>
        <w:jc w:val="both"/>
        <w:rPr>
          <w:color w:val="000000"/>
        </w:rPr>
      </w:pPr>
      <w:r w:rsidRPr="00483036">
        <w:rPr>
          <w:color w:val="000000"/>
          <w:lang w:val="sr-Cyrl-CS"/>
        </w:rPr>
        <w:t xml:space="preserve">      </w:t>
      </w:r>
      <w:r w:rsidRPr="00483036">
        <w:rPr>
          <w:color w:val="000000"/>
          <w:lang w:val="sr-Cyrl-CS"/>
        </w:rPr>
        <w:tab/>
        <w:t xml:space="preserve"> -  да је </w:t>
      </w:r>
      <w:r>
        <w:rPr>
          <w:color w:val="000000"/>
          <w:lang w:val="sr-Cyrl-CS"/>
        </w:rPr>
        <w:t>Извршилац</w:t>
      </w:r>
      <w:r w:rsidRPr="00483036">
        <w:rPr>
          <w:color w:val="000000"/>
          <w:lang w:val="sr-Cyrl-CS"/>
        </w:rPr>
        <w:t xml:space="preserve"> доставио понуду број: ___________ од____________ године која у потпуности одговара спецификацији из конкурсне документације, налази се у прилогу овог уговора и саставни је део уговора;</w:t>
      </w:r>
    </w:p>
    <w:p w:rsidR="00D515B9" w:rsidRPr="00B61489" w:rsidRDefault="00D515B9" w:rsidP="00D515B9">
      <w:pPr>
        <w:pStyle w:val="western"/>
        <w:spacing w:before="0"/>
        <w:ind w:firstLine="720"/>
        <w:rPr>
          <w:color w:val="000000" w:themeColor="text1"/>
          <w:lang w:val="sr-Cyrl-CS"/>
        </w:rPr>
      </w:pPr>
      <w:r w:rsidRPr="00B61489">
        <w:rPr>
          <w:color w:val="000000" w:themeColor="text1"/>
          <w:lang w:val="sr-Cyrl-CS"/>
        </w:rPr>
        <w:t xml:space="preserve">Средства за реализацију овог уговора обезбеђена су буџетом града Вршца за  2017. годину. Плаћање доспелих обавеза насталих у 2017. години, вршиће се до висине одобрених средстава на позицији за ту намену, а у складу са Законом који уређује Буџет за 2017. годину. </w:t>
      </w:r>
    </w:p>
    <w:p w:rsidR="00D515B9" w:rsidRPr="00B61489" w:rsidRDefault="00D515B9" w:rsidP="00D515B9">
      <w:pPr>
        <w:pStyle w:val="western"/>
        <w:spacing w:before="0"/>
        <w:ind w:firstLine="720"/>
        <w:rPr>
          <w:color w:val="000000" w:themeColor="text1"/>
          <w:lang w:val="sr-Cyrl-CS"/>
        </w:rPr>
      </w:pPr>
      <w:r w:rsidRPr="00B61489">
        <w:rPr>
          <w:color w:val="000000" w:themeColor="text1"/>
          <w:lang w:val="sr-Cyrl-CS"/>
        </w:rPr>
        <w:t>Реализација уговора за 2018. годину ће зависити од обезбеђења средстава предвиђених Законом којим се уређује Буџет за 2018. годину. У супротном уговор престаје да важи без накнаде штете због немогућности преузимања и плаћања обавеза од стране Наручиоца.</w:t>
      </w:r>
    </w:p>
    <w:p w:rsidR="00D515B9" w:rsidRPr="00112538" w:rsidRDefault="00D515B9" w:rsidP="00D515B9">
      <w:pPr>
        <w:pStyle w:val="BodyText"/>
        <w:spacing w:after="0"/>
        <w:jc w:val="both"/>
        <w:rPr>
          <w:color w:val="000000"/>
        </w:rPr>
      </w:pPr>
    </w:p>
    <w:p w:rsidR="00D515B9" w:rsidRPr="00112538" w:rsidRDefault="00D515B9" w:rsidP="00D515B9">
      <w:pPr>
        <w:pStyle w:val="BodyText"/>
        <w:spacing w:after="0"/>
        <w:jc w:val="both"/>
        <w:rPr>
          <w:color w:val="FF0000"/>
        </w:rPr>
      </w:pPr>
      <w:r>
        <w:rPr>
          <w:color w:val="000000"/>
          <w:lang w:val="sr-Cyrl-CS"/>
        </w:rPr>
        <w:tab/>
      </w:r>
    </w:p>
    <w:p w:rsidR="00D515B9" w:rsidRPr="00483036" w:rsidRDefault="00D515B9" w:rsidP="00D515B9">
      <w:pPr>
        <w:pStyle w:val="BodyText"/>
        <w:spacing w:after="0"/>
        <w:jc w:val="center"/>
        <w:rPr>
          <w:b/>
          <w:lang w:val="sr-Cyrl-CS"/>
        </w:rPr>
      </w:pPr>
      <w:r w:rsidRPr="00483036">
        <w:rPr>
          <w:b/>
          <w:lang w:val="sr-Cyrl-CS"/>
        </w:rPr>
        <w:t>Члан 1.</w:t>
      </w:r>
    </w:p>
    <w:p w:rsidR="00D515B9" w:rsidRDefault="00D515B9" w:rsidP="00D515B9">
      <w:pPr>
        <w:ind w:firstLine="708"/>
        <w:jc w:val="both"/>
      </w:pPr>
      <w:r w:rsidRPr="00483036">
        <w:rPr>
          <w:lang w:val="sr-Cyrl-CS"/>
        </w:rPr>
        <w:t xml:space="preserve">Предмет овог уговора је набавка </w:t>
      </w:r>
      <w:r w:rsidRPr="00D475AD">
        <w:t>услуг</w:t>
      </w:r>
      <w:r>
        <w:t xml:space="preserve">е нешкодљивог </w:t>
      </w:r>
      <w:r w:rsidRPr="0035012D">
        <w:t>уклањања, транспорт и уништавањ</w:t>
      </w:r>
      <w:r>
        <w:t>е</w:t>
      </w:r>
      <w:r w:rsidRPr="0035012D">
        <w:t xml:space="preserve"> лешева и отпада животињског порекла</w:t>
      </w:r>
      <w:r w:rsidRPr="00483036">
        <w:rPr>
          <w:lang w:val="sr-Cyrl-CS"/>
        </w:rPr>
        <w:t xml:space="preserve"> (у даљем тексту: </w:t>
      </w:r>
      <w:r>
        <w:rPr>
          <w:lang w:val="sr-Cyrl-CS"/>
        </w:rPr>
        <w:t>услуге</w:t>
      </w:r>
      <w:r w:rsidRPr="00483036">
        <w:rPr>
          <w:lang w:val="sr-Cyrl-CS"/>
        </w:rPr>
        <w:t xml:space="preserve">), у свему према </w:t>
      </w:r>
      <w:r>
        <w:rPr>
          <w:lang w:val="sr-Cyrl-CS"/>
        </w:rPr>
        <w:t xml:space="preserve">условима из </w:t>
      </w:r>
      <w:r w:rsidRPr="00483036">
        <w:rPr>
          <w:lang w:val="sr-Cyrl-CS"/>
        </w:rPr>
        <w:t>спецификациј</w:t>
      </w:r>
      <w:r>
        <w:rPr>
          <w:lang w:val="sr-Cyrl-CS"/>
        </w:rPr>
        <w:t>е</w:t>
      </w:r>
      <w:r w:rsidRPr="00483036">
        <w:rPr>
          <w:lang w:val="sr-Cyrl-CS"/>
        </w:rPr>
        <w:t xml:space="preserve"> Наручиоца и </w:t>
      </w:r>
      <w:r>
        <w:rPr>
          <w:lang w:val="sr-Cyrl-CS"/>
        </w:rPr>
        <w:t>усвојене П</w:t>
      </w:r>
      <w:r w:rsidRPr="00483036">
        <w:rPr>
          <w:lang w:val="sr-Cyrl-CS"/>
        </w:rPr>
        <w:t xml:space="preserve">онуди </w:t>
      </w:r>
      <w:r>
        <w:rPr>
          <w:lang w:val="ru-RU"/>
        </w:rPr>
        <w:t>Извршиоца.</w:t>
      </w:r>
    </w:p>
    <w:p w:rsidR="00D515B9" w:rsidRDefault="00D515B9" w:rsidP="00D515B9">
      <w:pPr>
        <w:ind w:firstLine="708"/>
        <w:jc w:val="both"/>
        <w:rPr>
          <w:lang w:val="ru-RU"/>
        </w:rPr>
      </w:pPr>
      <w:r w:rsidRPr="00483036">
        <w:rPr>
          <w:lang w:val="ru-RU"/>
        </w:rPr>
        <w:tab/>
      </w:r>
      <w:r>
        <w:rPr>
          <w:lang w:val="ru-RU"/>
        </w:rPr>
        <w:t xml:space="preserve">Опис и  цена услуга на месечном нивоу </w:t>
      </w:r>
      <w:r w:rsidRPr="00483036">
        <w:rPr>
          <w:lang w:val="ru-RU"/>
        </w:rPr>
        <w:t xml:space="preserve"> из става 1</w:t>
      </w:r>
      <w:r>
        <w:rPr>
          <w:lang w:val="ru-RU"/>
        </w:rPr>
        <w:t xml:space="preserve">. </w:t>
      </w:r>
      <w:r w:rsidRPr="00483036">
        <w:rPr>
          <w:lang w:val="ru-RU"/>
        </w:rPr>
        <w:t xml:space="preserve">овог члана исказане су у понуди </w:t>
      </w:r>
      <w:r>
        <w:rPr>
          <w:lang w:val="ru-RU"/>
        </w:rPr>
        <w:t>Извршиоца</w:t>
      </w:r>
      <w:r w:rsidRPr="00483036">
        <w:rPr>
          <w:lang w:val="sr-Cyrl-CS"/>
        </w:rPr>
        <w:t xml:space="preserve"> број: ____________ од _____________</w:t>
      </w:r>
      <w:r w:rsidRPr="00483036">
        <w:rPr>
          <w:lang w:val="ru-RU"/>
        </w:rPr>
        <w:t>, која чини саставни део овог уговора.</w:t>
      </w:r>
    </w:p>
    <w:p w:rsidR="00D515B9" w:rsidRDefault="00D515B9" w:rsidP="00D515B9">
      <w:pPr>
        <w:ind w:firstLine="708"/>
        <w:jc w:val="both"/>
        <w:rPr>
          <w:lang w:val="ru-RU"/>
        </w:rPr>
      </w:pPr>
    </w:p>
    <w:p w:rsidR="00D515B9" w:rsidRDefault="00D515B9" w:rsidP="00D515B9">
      <w:pPr>
        <w:ind w:firstLine="708"/>
        <w:jc w:val="both"/>
        <w:rPr>
          <w:lang w:val="sr-Cyrl-CS"/>
        </w:rPr>
      </w:pPr>
    </w:p>
    <w:p w:rsidR="00D515B9" w:rsidRDefault="00D515B9" w:rsidP="00D515B9">
      <w:pPr>
        <w:ind w:firstLine="708"/>
        <w:jc w:val="both"/>
        <w:rPr>
          <w:lang w:val="sr-Cyrl-CS"/>
        </w:rPr>
      </w:pPr>
    </w:p>
    <w:p w:rsidR="00D515B9" w:rsidRDefault="00D515B9" w:rsidP="00D515B9">
      <w:pPr>
        <w:ind w:firstLine="708"/>
        <w:jc w:val="both"/>
      </w:pPr>
    </w:p>
    <w:p w:rsidR="00D515B9" w:rsidRDefault="00D515B9" w:rsidP="00D515B9">
      <w:pPr>
        <w:ind w:firstLine="708"/>
        <w:jc w:val="both"/>
      </w:pPr>
    </w:p>
    <w:p w:rsidR="00D515B9" w:rsidRPr="008D4C8F" w:rsidRDefault="00D515B9" w:rsidP="00D515B9">
      <w:pPr>
        <w:ind w:firstLine="708"/>
        <w:jc w:val="both"/>
      </w:pPr>
    </w:p>
    <w:p w:rsidR="00D515B9" w:rsidRPr="00E70DFA" w:rsidRDefault="00D515B9" w:rsidP="00D515B9">
      <w:pPr>
        <w:autoSpaceDE w:val="0"/>
        <w:autoSpaceDN w:val="0"/>
        <w:adjustRightInd w:val="0"/>
        <w:jc w:val="center"/>
        <w:rPr>
          <w:b/>
          <w:color w:val="000000"/>
        </w:rPr>
      </w:pPr>
      <w:r w:rsidRPr="00E70DFA">
        <w:rPr>
          <w:b/>
          <w:color w:val="000000"/>
        </w:rPr>
        <w:t>Члан 2.</w:t>
      </w:r>
    </w:p>
    <w:p w:rsidR="00D515B9" w:rsidRPr="000361DE" w:rsidRDefault="00D515B9" w:rsidP="00D515B9">
      <w:pPr>
        <w:autoSpaceDE w:val="0"/>
        <w:autoSpaceDN w:val="0"/>
        <w:adjustRightInd w:val="0"/>
        <w:ind w:firstLine="708"/>
        <w:jc w:val="both"/>
        <w:rPr>
          <w:color w:val="4F81BD"/>
          <w:lang w:val="sr-Cyrl-CS"/>
        </w:rPr>
      </w:pPr>
      <w:r>
        <w:rPr>
          <w:color w:val="000000"/>
          <w:lang w:val="sr-Cyrl-CS"/>
        </w:rPr>
        <w:t>Цена исказана у понуди је фиксна</w:t>
      </w:r>
      <w:r w:rsidRPr="000361DE">
        <w:rPr>
          <w:color w:val="000000"/>
          <w:lang w:val="sr-Cyrl-CS"/>
        </w:rPr>
        <w:t xml:space="preserve"> за све време трајања Уговора.</w:t>
      </w:r>
    </w:p>
    <w:p w:rsidR="00D515B9" w:rsidRPr="008D4C8F" w:rsidRDefault="00D515B9" w:rsidP="00D515B9">
      <w:pPr>
        <w:ind w:firstLine="709"/>
        <w:jc w:val="both"/>
        <w:rPr>
          <w:noProof/>
        </w:rPr>
      </w:pPr>
      <w:r w:rsidRPr="000F0BC3">
        <w:rPr>
          <w:b/>
          <w:bCs/>
          <w:lang w:val="sr-Cyrl-CS"/>
        </w:rPr>
        <w:tab/>
      </w:r>
      <w:r w:rsidRPr="000F0BC3">
        <w:rPr>
          <w:bCs/>
        </w:rPr>
        <w:t>Укупна уговорена вредност за извршене услуге из члана 1. овог уговора је утврђена у понуди Извршиоца услуге и износи ______________</w:t>
      </w:r>
      <w:r w:rsidRPr="000F0BC3">
        <w:rPr>
          <w:bCs/>
          <w:lang w:val="en-US"/>
        </w:rPr>
        <w:t xml:space="preserve"> </w:t>
      </w:r>
      <w:r w:rsidRPr="000F0BC3">
        <w:rPr>
          <w:noProof/>
          <w:lang w:val="sr-Cyrl-CS"/>
        </w:rPr>
        <w:t>динара</w:t>
      </w:r>
      <w:r>
        <w:rPr>
          <w:noProof/>
        </w:rPr>
        <w:t xml:space="preserve"> </w:t>
      </w:r>
      <w:r w:rsidRPr="000F0BC3">
        <w:rPr>
          <w:noProof/>
          <w:lang w:val="sr-Cyrl-CS"/>
        </w:rPr>
        <w:t>без урачунатог пореза на додату вредност односно ________________динара са урачунатим порезом на додату вредност</w:t>
      </w:r>
      <w:r>
        <w:rPr>
          <w:noProof/>
          <w:lang w:val="sr-Cyrl-CS"/>
        </w:rPr>
        <w:t xml:space="preserve"> </w:t>
      </w:r>
      <w:r>
        <w:rPr>
          <w:noProof/>
        </w:rPr>
        <w:t>за период од четири месеца.</w:t>
      </w:r>
    </w:p>
    <w:p w:rsidR="00D515B9" w:rsidRPr="000F0BC3" w:rsidRDefault="00D515B9" w:rsidP="00D515B9">
      <w:pPr>
        <w:ind w:firstLine="709"/>
        <w:jc w:val="both"/>
        <w:rPr>
          <w:noProof/>
          <w:lang w:val="sr-Cyrl-CS"/>
        </w:rPr>
      </w:pPr>
      <w:r w:rsidRPr="000F0BC3">
        <w:rPr>
          <w:bCs/>
        </w:rPr>
        <w:t>Укупна вредност за извршене услуге из члана 1. овог уговора на месечном нивоу је утврђена у понуди Извршиоца услуге и износи ______________</w:t>
      </w:r>
      <w:r w:rsidRPr="000F0BC3">
        <w:rPr>
          <w:bCs/>
          <w:lang w:val="en-US"/>
        </w:rPr>
        <w:t xml:space="preserve"> </w:t>
      </w:r>
      <w:r w:rsidRPr="000F0BC3">
        <w:rPr>
          <w:noProof/>
          <w:lang w:val="sr-Cyrl-CS"/>
        </w:rPr>
        <w:t>динара без урачунатог пореза на додату вредност односно ________________динара са урачунатим порезом на додату вредност.</w:t>
      </w:r>
    </w:p>
    <w:p w:rsidR="00D515B9" w:rsidRPr="00E056EB" w:rsidRDefault="00D515B9" w:rsidP="00D515B9">
      <w:pPr>
        <w:jc w:val="both"/>
        <w:rPr>
          <w:bCs/>
          <w:lang w:val="sr-Cyrl-CS"/>
        </w:rPr>
      </w:pPr>
      <w:r w:rsidRPr="00E056EB">
        <w:rPr>
          <w:bCs/>
          <w:lang w:val="sr-Cyrl-CS"/>
        </w:rPr>
        <w:tab/>
        <w:t>Уговорне стране су сагласне да ће се плаћање доспелих обавеза насталих у 2017. години вршити до висине одобрених апропријаија за ту намену, а у складу са законом којим се уређује буџетски систем за 2017. годину и одлуком којом се уређује буџет града Вршца за 2017. годину.</w:t>
      </w:r>
    </w:p>
    <w:p w:rsidR="00D515B9" w:rsidRPr="00E056EB" w:rsidRDefault="00D515B9" w:rsidP="00D515B9">
      <w:pPr>
        <w:jc w:val="both"/>
        <w:rPr>
          <w:bCs/>
          <w:lang w:val="sr-Cyrl-CS"/>
        </w:rPr>
      </w:pPr>
      <w:r w:rsidRPr="00E056EB">
        <w:rPr>
          <w:bCs/>
          <w:lang w:val="sr-Cyrl-CS"/>
        </w:rPr>
        <w:tab/>
        <w:t>Обавезе Наручиоца које доспевају у наредној 2018. ће бити реализоване највише до износа планираних средстава која ће за ту намену бити одобрена у наведеној буџетској години.</w:t>
      </w:r>
    </w:p>
    <w:p w:rsidR="00D515B9" w:rsidRPr="000361DE" w:rsidRDefault="00D515B9" w:rsidP="00D515B9">
      <w:pPr>
        <w:jc w:val="both"/>
        <w:rPr>
          <w:color w:val="000000"/>
          <w:lang w:val="sr-Cyrl-CS"/>
        </w:rPr>
      </w:pPr>
      <w:r w:rsidRPr="00E056EB">
        <w:rPr>
          <w:bCs/>
          <w:lang w:val="sr-Cyrl-CS"/>
        </w:rPr>
        <w:tab/>
      </w:r>
    </w:p>
    <w:p w:rsidR="00D515B9" w:rsidRPr="000361DE" w:rsidRDefault="00D515B9" w:rsidP="00D515B9">
      <w:pPr>
        <w:autoSpaceDE w:val="0"/>
        <w:autoSpaceDN w:val="0"/>
        <w:adjustRightInd w:val="0"/>
        <w:jc w:val="center"/>
        <w:rPr>
          <w:b/>
          <w:color w:val="000000"/>
        </w:rPr>
      </w:pPr>
      <w:r w:rsidRPr="000361DE">
        <w:rPr>
          <w:b/>
          <w:color w:val="000000"/>
        </w:rPr>
        <w:t>Члан 3.</w:t>
      </w:r>
    </w:p>
    <w:p w:rsidR="00D515B9" w:rsidRPr="009E2600" w:rsidRDefault="00D515B9" w:rsidP="00D515B9">
      <w:pPr>
        <w:pStyle w:val="western"/>
        <w:spacing w:before="0"/>
        <w:ind w:firstLine="720"/>
        <w:rPr>
          <w:color w:val="000000" w:themeColor="text1"/>
          <w:lang w:val="sr-Cyrl-CS"/>
        </w:rPr>
      </w:pPr>
      <w:r>
        <w:rPr>
          <w:color w:val="000000"/>
          <w:lang w:val="ru-RU"/>
        </w:rPr>
        <w:t>Извршилац</w:t>
      </w:r>
      <w:r w:rsidRPr="000361DE">
        <w:rPr>
          <w:color w:val="000000"/>
          <w:lang w:val="ru-RU"/>
        </w:rPr>
        <w:t xml:space="preserve"> се обавезује да </w:t>
      </w:r>
      <w:r>
        <w:rPr>
          <w:color w:val="000000"/>
        </w:rPr>
        <w:t xml:space="preserve">за потребе Наручиоца </w:t>
      </w:r>
      <w:r>
        <w:rPr>
          <w:color w:val="000000"/>
          <w:lang w:val="ru-RU"/>
        </w:rPr>
        <w:t>обезбеди континуирано пружање</w:t>
      </w:r>
      <w:r w:rsidRPr="000361DE">
        <w:rPr>
          <w:color w:val="000000"/>
          <w:lang w:val="ru-RU"/>
        </w:rPr>
        <w:t xml:space="preserve"> услуге </w:t>
      </w:r>
      <w:r>
        <w:rPr>
          <w:color w:val="000000"/>
          <w:lang w:val="ru-RU"/>
        </w:rPr>
        <w:t xml:space="preserve">за време трајања </w:t>
      </w:r>
      <w:r w:rsidRPr="000361DE">
        <w:rPr>
          <w:color w:val="000000"/>
          <w:lang w:val="ru-RU"/>
        </w:rPr>
        <w:t>овог уговора</w:t>
      </w:r>
      <w:r w:rsidRPr="00E70DFA">
        <w:rPr>
          <w:color w:val="000000"/>
          <w:lang w:val="ru-RU"/>
        </w:rPr>
        <w:t xml:space="preserve"> у складу са потребама Наручиоца, у погледу врсте, количине, динамике и места </w:t>
      </w:r>
      <w:r>
        <w:rPr>
          <w:color w:val="000000"/>
          <w:lang w:val="ru-RU"/>
        </w:rPr>
        <w:t xml:space="preserve">извршења услуге </w:t>
      </w:r>
      <w:r w:rsidRPr="009E2600">
        <w:rPr>
          <w:color w:val="000000" w:themeColor="text1"/>
          <w:lang w:val="sr-Cyrl-CS"/>
        </w:rPr>
        <w:t xml:space="preserve">у свему према </w:t>
      </w:r>
      <w:r>
        <w:rPr>
          <w:color w:val="000000" w:themeColor="text1"/>
          <w:lang w:val="sr-Cyrl-CS"/>
        </w:rPr>
        <w:t xml:space="preserve">усвојеној </w:t>
      </w:r>
      <w:r w:rsidRPr="009E2600">
        <w:rPr>
          <w:color w:val="000000" w:themeColor="text1"/>
          <w:lang w:val="sr-Cyrl-CS"/>
        </w:rPr>
        <w:t xml:space="preserve">понуди број </w:t>
      </w:r>
      <w:r>
        <w:rPr>
          <w:color w:val="000000" w:themeColor="text1"/>
          <w:lang w:val="sr-Cyrl-CS"/>
        </w:rPr>
        <w:t>...............</w:t>
      </w:r>
      <w:r w:rsidRPr="009E2600">
        <w:rPr>
          <w:color w:val="000000" w:themeColor="text1"/>
          <w:lang w:val="sr-Cyrl-CS"/>
        </w:rPr>
        <w:t xml:space="preserve">  од </w:t>
      </w:r>
      <w:r>
        <w:rPr>
          <w:color w:val="000000" w:themeColor="text1"/>
          <w:lang w:val="sr-Cyrl-CS"/>
        </w:rPr>
        <w:t>.....................</w:t>
      </w:r>
      <w:r w:rsidRPr="009E2600">
        <w:rPr>
          <w:color w:val="000000" w:themeColor="text1"/>
          <w:lang w:val="sr-Cyrl-CS"/>
        </w:rPr>
        <w:t>..</w:t>
      </w:r>
    </w:p>
    <w:p w:rsidR="00D515B9" w:rsidRDefault="00D515B9" w:rsidP="00D515B9">
      <w:pPr>
        <w:ind w:firstLine="709"/>
        <w:jc w:val="both"/>
        <w:rPr>
          <w:noProof/>
        </w:rPr>
      </w:pPr>
      <w:r>
        <w:rPr>
          <w:color w:val="000000"/>
          <w:lang w:val="sr-Cyrl-CS"/>
        </w:rPr>
        <w:t xml:space="preserve">Рок </w:t>
      </w:r>
      <w:r w:rsidRPr="00946B66">
        <w:rPr>
          <w:noProof/>
          <w:lang w:val="sr-Cyrl-CS"/>
        </w:rPr>
        <w:t>за уклањање</w:t>
      </w:r>
      <w:r>
        <w:rPr>
          <w:b/>
          <w:noProof/>
          <w:lang w:val="sr-Cyrl-CS"/>
        </w:rPr>
        <w:t xml:space="preserve"> </w:t>
      </w:r>
      <w:r>
        <w:rPr>
          <w:noProof/>
        </w:rPr>
        <w:t>лешева и отпада животињског порекла</w:t>
      </w:r>
      <w:r>
        <w:rPr>
          <w:b/>
          <w:noProof/>
        </w:rPr>
        <w:t xml:space="preserve"> </w:t>
      </w:r>
      <w:r w:rsidRPr="00982E68">
        <w:rPr>
          <w:noProof/>
          <w:lang w:val="sr-Cyrl-CS"/>
        </w:rPr>
        <w:t>је</w:t>
      </w:r>
      <w:r>
        <w:rPr>
          <w:noProof/>
        </w:rPr>
        <w:t xml:space="preserve"> _______</w:t>
      </w:r>
      <w:r w:rsidRPr="00982E68">
        <w:rPr>
          <w:noProof/>
          <w:lang w:val="sr-Cyrl-CS"/>
        </w:rPr>
        <w:t xml:space="preserve"> </w:t>
      </w:r>
      <w:r>
        <w:rPr>
          <w:noProof/>
        </w:rPr>
        <w:t>часа</w:t>
      </w:r>
      <w:r w:rsidRPr="00982E68">
        <w:rPr>
          <w:noProof/>
        </w:rPr>
        <w:t xml:space="preserve"> од пријема </w:t>
      </w:r>
      <w:r w:rsidRPr="00982E68">
        <w:rPr>
          <w:noProof/>
          <w:lang w:val="sr-Cyrl-CS"/>
        </w:rPr>
        <w:t>позива упућеног</w:t>
      </w:r>
      <w:r w:rsidRPr="00982E68">
        <w:rPr>
          <w:noProof/>
        </w:rPr>
        <w:t xml:space="preserve"> од стране ов</w:t>
      </w:r>
      <w:r>
        <w:rPr>
          <w:noProof/>
        </w:rPr>
        <w:t>лашћеног лица Наручиоца</w:t>
      </w:r>
      <w:r w:rsidRPr="00982E68">
        <w:rPr>
          <w:noProof/>
        </w:rPr>
        <w:t>.</w:t>
      </w:r>
    </w:p>
    <w:p w:rsidR="00D515B9" w:rsidRDefault="00D515B9" w:rsidP="00D515B9">
      <w:pPr>
        <w:autoSpaceDE w:val="0"/>
        <w:autoSpaceDN w:val="0"/>
        <w:adjustRightInd w:val="0"/>
        <w:ind w:firstLine="708"/>
        <w:jc w:val="both"/>
        <w:rPr>
          <w:color w:val="000000"/>
          <w:lang w:val="sr-Cyrl-CS"/>
        </w:rPr>
      </w:pPr>
    </w:p>
    <w:p w:rsidR="00D515B9" w:rsidRPr="00644CAC" w:rsidRDefault="00D515B9" w:rsidP="00D515B9">
      <w:pPr>
        <w:autoSpaceDE w:val="0"/>
        <w:autoSpaceDN w:val="0"/>
        <w:adjustRightInd w:val="0"/>
        <w:ind w:firstLine="708"/>
        <w:jc w:val="both"/>
        <w:rPr>
          <w:color w:val="000000"/>
          <w:lang w:val="sr-Cyrl-CS"/>
        </w:rPr>
      </w:pPr>
    </w:p>
    <w:p w:rsidR="00D515B9" w:rsidRPr="00143199" w:rsidRDefault="00D515B9" w:rsidP="00D515B9">
      <w:pPr>
        <w:spacing w:line="20" w:lineRule="atLeast"/>
        <w:jc w:val="center"/>
        <w:rPr>
          <w:b/>
          <w:noProof/>
          <w:lang w:val="sr-Cyrl-CS"/>
        </w:rPr>
      </w:pPr>
      <w:r w:rsidRPr="00143199">
        <w:rPr>
          <w:b/>
          <w:noProof/>
          <w:lang w:val="sr-Cyrl-CS"/>
        </w:rPr>
        <w:t>Члан 4.</w:t>
      </w:r>
    </w:p>
    <w:p w:rsidR="00D515B9" w:rsidRPr="00143199" w:rsidRDefault="00D515B9" w:rsidP="00D515B9">
      <w:pPr>
        <w:pStyle w:val="BodyText"/>
        <w:spacing w:after="0" w:line="20" w:lineRule="atLeast"/>
        <w:ind w:firstLine="709"/>
        <w:jc w:val="both"/>
        <w:rPr>
          <w:lang w:val="sr-Cyrl-CS"/>
        </w:rPr>
      </w:pPr>
      <w:r>
        <w:rPr>
          <w:noProof/>
          <w:lang w:val="sr-Cyrl-CS"/>
        </w:rPr>
        <w:t>Извршилац</w:t>
      </w:r>
      <w:r w:rsidRPr="00143199">
        <w:rPr>
          <w:noProof/>
          <w:lang w:val="sr-Cyrl-CS"/>
        </w:rPr>
        <w:t xml:space="preserve"> се обавезује да приликом закључења овог уговора  </w:t>
      </w:r>
      <w:r w:rsidRPr="00143199">
        <w:rPr>
          <w:lang w:val="sr-Cyrl-CS"/>
        </w:rPr>
        <w:t xml:space="preserve">Наручиоцу достави </w:t>
      </w:r>
      <w:r w:rsidRPr="00DC01EB">
        <w:rPr>
          <w:lang w:val="sr-Cyrl-CS"/>
        </w:rPr>
        <w:t>средство финансијског обезбеђења за добро извршење посла,</w:t>
      </w:r>
      <w:r w:rsidRPr="00143199">
        <w:rPr>
          <w:b/>
          <w:lang w:val="sr-Cyrl-CS"/>
        </w:rPr>
        <w:t xml:space="preserve"> </w:t>
      </w:r>
      <w:r w:rsidRPr="00143199">
        <w:rPr>
          <w:lang w:val="sr-Cyrl-CS"/>
        </w:rPr>
        <w:t xml:space="preserve">у виду бланко сопствене менице (оверена печатом и потписана од стране овлашћеног лица) регистроване у Регистру меница и овлашћења Народне банке Србије са меничним овлашћењем - писмом на 10% вредности уговора без ПДВ-а. </w:t>
      </w:r>
    </w:p>
    <w:p w:rsidR="00D515B9" w:rsidRPr="00143199" w:rsidRDefault="00D515B9" w:rsidP="00D515B9">
      <w:pPr>
        <w:pStyle w:val="BodyText"/>
        <w:spacing w:after="0" w:line="20" w:lineRule="atLeast"/>
        <w:ind w:firstLine="709"/>
        <w:jc w:val="both"/>
        <w:rPr>
          <w:noProof/>
          <w:lang w:val="sr-Cyrl-CS"/>
        </w:rPr>
      </w:pPr>
      <w:r w:rsidRPr="00143199">
        <w:rPr>
          <w:noProof/>
          <w:lang w:val="sr-Cyrl-CS"/>
        </w:rPr>
        <w:t>Истовремено предајом поменут</w:t>
      </w:r>
      <w:r w:rsidRPr="00143199">
        <w:rPr>
          <w:noProof/>
        </w:rPr>
        <w:t>e</w:t>
      </w:r>
      <w:r w:rsidRPr="00143199">
        <w:rPr>
          <w:noProof/>
          <w:lang w:val="sr-Cyrl-CS"/>
        </w:rPr>
        <w:t xml:space="preserve"> мениц</w:t>
      </w:r>
      <w:r w:rsidRPr="00143199">
        <w:rPr>
          <w:noProof/>
          <w:lang w:val="en-US"/>
        </w:rPr>
        <w:t>e</w:t>
      </w:r>
      <w:r w:rsidRPr="00143199">
        <w:rPr>
          <w:noProof/>
          <w:lang w:val="sr-Cyrl-CS"/>
        </w:rPr>
        <w:t xml:space="preserve"> </w:t>
      </w:r>
      <w:r>
        <w:rPr>
          <w:noProof/>
          <w:lang w:val="sr-Cyrl-CS"/>
        </w:rPr>
        <w:t>Извршилац</w:t>
      </w:r>
      <w:r w:rsidRPr="00143199">
        <w:rPr>
          <w:noProof/>
          <w:lang w:val="sr-Cyrl-CS"/>
        </w:rPr>
        <w:t xml:space="preserve"> се обавезује да Наручиоцу преда копију картона са депонованим потписима овлашћених лица </w:t>
      </w:r>
      <w:r>
        <w:rPr>
          <w:noProof/>
          <w:lang w:val="sr-Cyrl-CS"/>
        </w:rPr>
        <w:t>Извршиоца</w:t>
      </w:r>
      <w:r w:rsidRPr="00143199">
        <w:rPr>
          <w:noProof/>
          <w:lang w:val="sr-Cyrl-CS"/>
        </w:rPr>
        <w:t xml:space="preserve"> и доказ о регистрацији менице код Народне банке Србије.</w:t>
      </w:r>
      <w:r w:rsidRPr="00143199">
        <w:rPr>
          <w:rFonts w:eastAsia="Batang"/>
          <w:noProof/>
          <w:lang w:val="sr-Cyrl-CS"/>
        </w:rPr>
        <w:t xml:space="preserve"> </w:t>
      </w:r>
      <w:r w:rsidRPr="00143199">
        <w:rPr>
          <w:rFonts w:eastAsia="Batang"/>
          <w:noProof/>
        </w:rPr>
        <w:t xml:space="preserve">Средство финансијског обезбеђења за добро извршење посла мора да важи најмање </w:t>
      </w:r>
      <w:r w:rsidRPr="00143199">
        <w:rPr>
          <w:rFonts w:eastAsia="Batang"/>
          <w:noProof/>
          <w:lang w:val="sr-Cyrl-CS"/>
        </w:rPr>
        <w:t>пет дана дуже од истека</w:t>
      </w:r>
      <w:r>
        <w:rPr>
          <w:rFonts w:eastAsia="Batang"/>
          <w:noProof/>
          <w:lang w:val="sr-Cyrl-CS"/>
        </w:rPr>
        <w:t xml:space="preserve"> рока важења уговора.</w:t>
      </w:r>
    </w:p>
    <w:p w:rsidR="00D515B9" w:rsidRPr="00143199" w:rsidRDefault="00D515B9" w:rsidP="00D515B9">
      <w:pPr>
        <w:pStyle w:val="BodyText"/>
        <w:spacing w:after="0" w:line="20" w:lineRule="atLeast"/>
        <w:ind w:firstLine="709"/>
        <w:jc w:val="both"/>
        <w:rPr>
          <w:noProof/>
          <w:lang w:val="sr-Cyrl-CS"/>
        </w:rPr>
      </w:pPr>
      <w:r w:rsidRPr="00143199">
        <w:rPr>
          <w:noProof/>
          <w:lang w:val="sr-Cyrl-CS"/>
        </w:rPr>
        <w:t xml:space="preserve">Потписом овог уговора </w:t>
      </w:r>
      <w:r>
        <w:rPr>
          <w:noProof/>
          <w:lang w:val="sr-Cyrl-CS"/>
        </w:rPr>
        <w:t>Извршилац</w:t>
      </w:r>
      <w:r w:rsidRPr="00143199">
        <w:rPr>
          <w:noProof/>
          <w:lang w:val="sr-Cyrl-CS"/>
        </w:rPr>
        <w:t xml:space="preserve"> даје своју безусловну сагласност Наручиоцу да може реализовати депоновану меницу у случају да Добављач не изврши своје уговорне обавезе.</w:t>
      </w:r>
    </w:p>
    <w:p w:rsidR="00D515B9" w:rsidRPr="00143199" w:rsidRDefault="00D515B9" w:rsidP="00D515B9">
      <w:pPr>
        <w:pStyle w:val="BodyText"/>
        <w:spacing w:after="0" w:line="20" w:lineRule="atLeast"/>
        <w:ind w:firstLine="709"/>
        <w:jc w:val="both"/>
        <w:rPr>
          <w:noProof/>
          <w:lang w:val="sr-Cyrl-CS"/>
        </w:rPr>
      </w:pPr>
      <w:r w:rsidRPr="00143199">
        <w:rPr>
          <w:noProof/>
          <w:lang w:val="sr-Cyrl-CS"/>
        </w:rPr>
        <w:t xml:space="preserve">Наручилац се обавезује да </w:t>
      </w:r>
      <w:r>
        <w:rPr>
          <w:noProof/>
          <w:lang w:val="sr-Cyrl-CS"/>
        </w:rPr>
        <w:t>Извршилац</w:t>
      </w:r>
      <w:r w:rsidRPr="00143199">
        <w:rPr>
          <w:noProof/>
          <w:lang w:val="sr-Cyrl-CS"/>
        </w:rPr>
        <w:t>, на његов писмени захтев, врати нереализовану депоновану меницу у року од 5 дана од дана пријема захтева, а најраније у року од 15 дана од дана када је Добављач у  целости извршио своје обавезе преузете Уговором.</w:t>
      </w:r>
    </w:p>
    <w:p w:rsidR="00D515B9" w:rsidRPr="00483036" w:rsidRDefault="00D515B9" w:rsidP="00D515B9">
      <w:pPr>
        <w:pStyle w:val="BodyText"/>
        <w:spacing w:after="0" w:line="20" w:lineRule="atLeast"/>
        <w:ind w:firstLine="709"/>
        <w:jc w:val="both"/>
        <w:rPr>
          <w:noProof/>
          <w:lang w:val="sr-Cyrl-CS"/>
        </w:rPr>
      </w:pPr>
      <w:r w:rsidRPr="00143199">
        <w:rPr>
          <w:noProof/>
          <w:lang w:val="sr-Cyrl-CS"/>
        </w:rPr>
        <w:t xml:space="preserve">У случају да </w:t>
      </w:r>
      <w:r>
        <w:rPr>
          <w:noProof/>
          <w:lang w:val="sr-Cyrl-CS"/>
        </w:rPr>
        <w:t>Извршилац</w:t>
      </w:r>
      <w:r w:rsidRPr="00143199">
        <w:rPr>
          <w:noProof/>
          <w:lang w:val="sr-Cyrl-CS"/>
        </w:rPr>
        <w:t xml:space="preserve"> једнострано раскине Уговор, Наручилац има право да реализује средство финансијског обезбеђења из става 1. овог члана.</w:t>
      </w:r>
    </w:p>
    <w:p w:rsidR="00D515B9" w:rsidRDefault="00D515B9" w:rsidP="00D515B9">
      <w:pPr>
        <w:pStyle w:val="BodyText"/>
        <w:spacing w:after="0"/>
        <w:jc w:val="both"/>
        <w:rPr>
          <w:lang w:val="sr-Cyrl-CS"/>
        </w:rPr>
      </w:pPr>
    </w:p>
    <w:p w:rsidR="00D515B9" w:rsidRDefault="00D515B9" w:rsidP="00D515B9">
      <w:pPr>
        <w:pStyle w:val="BodyText"/>
        <w:spacing w:after="0"/>
        <w:jc w:val="both"/>
        <w:rPr>
          <w:lang w:val="sr-Cyrl-CS"/>
        </w:rPr>
      </w:pPr>
    </w:p>
    <w:p w:rsidR="00D515B9" w:rsidRDefault="00D515B9" w:rsidP="00D515B9">
      <w:pPr>
        <w:autoSpaceDE w:val="0"/>
        <w:autoSpaceDN w:val="0"/>
        <w:adjustRightInd w:val="0"/>
        <w:jc w:val="center"/>
        <w:rPr>
          <w:b/>
          <w:color w:val="000000"/>
        </w:rPr>
      </w:pPr>
      <w:r w:rsidRPr="00E70DFA">
        <w:rPr>
          <w:b/>
          <w:color w:val="000000"/>
        </w:rPr>
        <w:t>Члан 5.</w:t>
      </w:r>
    </w:p>
    <w:p w:rsidR="00D515B9" w:rsidRDefault="00D515B9" w:rsidP="00D515B9">
      <w:pPr>
        <w:widowControl w:val="0"/>
        <w:autoSpaceDE w:val="0"/>
        <w:autoSpaceDN w:val="0"/>
        <w:adjustRightInd w:val="0"/>
        <w:ind w:firstLine="680"/>
        <w:jc w:val="both"/>
      </w:pPr>
      <w:r w:rsidRPr="009A210C">
        <w:t>Наручилац не прихвата аванс као начин плаћања у овој јавној набавци.</w:t>
      </w:r>
    </w:p>
    <w:p w:rsidR="00D515B9" w:rsidRDefault="00D515B9" w:rsidP="00D515B9">
      <w:pPr>
        <w:widowControl w:val="0"/>
        <w:autoSpaceDE w:val="0"/>
        <w:autoSpaceDN w:val="0"/>
        <w:adjustRightInd w:val="0"/>
        <w:ind w:firstLine="680"/>
        <w:jc w:val="both"/>
      </w:pPr>
    </w:p>
    <w:p w:rsidR="00D515B9" w:rsidRDefault="00D515B9" w:rsidP="00D515B9">
      <w:pPr>
        <w:widowControl w:val="0"/>
        <w:autoSpaceDE w:val="0"/>
        <w:autoSpaceDN w:val="0"/>
        <w:adjustRightInd w:val="0"/>
        <w:ind w:firstLine="680"/>
        <w:jc w:val="both"/>
      </w:pPr>
    </w:p>
    <w:p w:rsidR="00D515B9" w:rsidRDefault="00D515B9" w:rsidP="00D515B9">
      <w:pPr>
        <w:widowControl w:val="0"/>
        <w:autoSpaceDE w:val="0"/>
        <w:autoSpaceDN w:val="0"/>
        <w:adjustRightInd w:val="0"/>
        <w:ind w:firstLine="680"/>
        <w:jc w:val="both"/>
      </w:pPr>
    </w:p>
    <w:p w:rsidR="00D515B9" w:rsidRPr="008D4C8F" w:rsidRDefault="00D515B9" w:rsidP="00D515B9">
      <w:pPr>
        <w:widowControl w:val="0"/>
        <w:autoSpaceDE w:val="0"/>
        <w:autoSpaceDN w:val="0"/>
        <w:adjustRightInd w:val="0"/>
        <w:ind w:firstLine="680"/>
        <w:jc w:val="both"/>
      </w:pPr>
    </w:p>
    <w:p w:rsidR="00D515B9" w:rsidRPr="00CF53D6" w:rsidRDefault="00D515B9" w:rsidP="00D515B9">
      <w:pPr>
        <w:pStyle w:val="Style6"/>
        <w:widowControl/>
        <w:tabs>
          <w:tab w:val="left" w:pos="1710"/>
        </w:tabs>
        <w:spacing w:before="120" w:line="240" w:lineRule="auto"/>
        <w:ind w:firstLine="680"/>
        <w:rPr>
          <w:rStyle w:val="FontStyle20"/>
          <w:rFonts w:ascii="Times New Roman" w:hAnsi="Times New Roman" w:cs="Times New Roman"/>
          <w:sz w:val="24"/>
          <w:szCs w:val="24"/>
          <w:lang w:val="sr-Cyrl-CS" w:eastAsia="sr-Cyrl-CS"/>
        </w:rPr>
      </w:pPr>
      <w:r w:rsidRPr="00CF53D6">
        <w:rPr>
          <w:rStyle w:val="FontStyle20"/>
          <w:rFonts w:ascii="Times New Roman" w:hAnsi="Times New Roman" w:cs="Times New Roman"/>
          <w:sz w:val="24"/>
          <w:szCs w:val="24"/>
          <w:lang w:eastAsia="sr-Cyrl-CS"/>
        </w:rPr>
        <w:t xml:space="preserve">Уговорне стране су сагласне да ће Наручилац плаћање вршити једном месечно у року од 45 дана од дана службеног пријема рачуна </w:t>
      </w:r>
      <w:r w:rsidRPr="00CF53D6">
        <w:rPr>
          <w:rStyle w:val="FontStyle20"/>
          <w:rFonts w:ascii="Times New Roman" w:hAnsi="Times New Roman" w:cs="Times New Roman"/>
          <w:sz w:val="24"/>
          <w:szCs w:val="24"/>
          <w:lang w:val="sr-Cyrl-CS" w:eastAsia="sr-Cyrl-CS"/>
        </w:rPr>
        <w:t>по основу овог уговора</w:t>
      </w:r>
      <w:r w:rsidRPr="00CF53D6">
        <w:rPr>
          <w:rStyle w:val="FontStyle20"/>
          <w:rFonts w:ascii="Times New Roman" w:hAnsi="Times New Roman" w:cs="Times New Roman"/>
          <w:sz w:val="24"/>
          <w:szCs w:val="24"/>
          <w:lang w:val="sr-Latn-CS" w:eastAsia="sr-Cyrl-CS"/>
        </w:rPr>
        <w:t xml:space="preserve"> </w:t>
      </w:r>
      <w:r w:rsidRPr="00CF53D6">
        <w:rPr>
          <w:rStyle w:val="FontStyle20"/>
          <w:rFonts w:ascii="Times New Roman" w:hAnsi="Times New Roman" w:cs="Times New Roman"/>
          <w:sz w:val="24"/>
          <w:szCs w:val="24"/>
          <w:lang w:val="sr-Cyrl-CS" w:eastAsia="sr-Cyrl-CS"/>
        </w:rPr>
        <w:t xml:space="preserve">на рачун извршиоца број </w:t>
      </w:r>
      <w:r w:rsidRPr="00CF53D6">
        <w:rPr>
          <w:rStyle w:val="FontStyle20"/>
          <w:rFonts w:ascii="Times New Roman" w:hAnsi="Times New Roman" w:cs="Times New Roman"/>
          <w:sz w:val="24"/>
          <w:szCs w:val="24"/>
          <w:lang w:eastAsia="sr-Cyrl-CS"/>
        </w:rPr>
        <w:t>_________________</w:t>
      </w:r>
      <w:r w:rsidRPr="00CF53D6">
        <w:rPr>
          <w:rStyle w:val="FontStyle20"/>
          <w:rFonts w:ascii="Times New Roman" w:hAnsi="Times New Roman" w:cs="Times New Roman"/>
          <w:sz w:val="24"/>
          <w:szCs w:val="24"/>
          <w:lang w:val="sr-Latn-CS" w:eastAsia="sr-Cyrl-CS"/>
        </w:rPr>
        <w:t xml:space="preserve"> </w:t>
      </w:r>
      <w:r w:rsidRPr="00CF53D6">
        <w:rPr>
          <w:rStyle w:val="FontStyle20"/>
          <w:rFonts w:ascii="Times New Roman" w:hAnsi="Times New Roman" w:cs="Times New Roman"/>
          <w:sz w:val="24"/>
          <w:szCs w:val="24"/>
          <w:lang w:eastAsia="sr-Cyrl-CS"/>
        </w:rPr>
        <w:t xml:space="preserve">отворен </w:t>
      </w:r>
      <w:r w:rsidRPr="00CF53D6">
        <w:rPr>
          <w:rStyle w:val="FontStyle20"/>
          <w:rFonts w:ascii="Times New Roman" w:hAnsi="Times New Roman" w:cs="Times New Roman"/>
          <w:sz w:val="24"/>
          <w:szCs w:val="24"/>
          <w:lang w:val="sr-Cyrl-CS" w:eastAsia="sr-Cyrl-CS"/>
        </w:rPr>
        <w:t xml:space="preserve">код _______________банке. </w:t>
      </w:r>
    </w:p>
    <w:p w:rsidR="00D515B9" w:rsidRPr="00296C9A" w:rsidRDefault="00D515B9" w:rsidP="00D515B9">
      <w:pPr>
        <w:autoSpaceDE w:val="0"/>
        <w:autoSpaceDN w:val="0"/>
        <w:adjustRightInd w:val="0"/>
        <w:jc w:val="both"/>
        <w:rPr>
          <w:b/>
          <w:lang w:val="sr-Cyrl-CS"/>
        </w:rPr>
      </w:pPr>
    </w:p>
    <w:p w:rsidR="00D515B9" w:rsidRPr="00296C9A" w:rsidRDefault="00D515B9" w:rsidP="00D515B9">
      <w:pPr>
        <w:autoSpaceDE w:val="0"/>
        <w:autoSpaceDN w:val="0"/>
        <w:adjustRightInd w:val="0"/>
        <w:ind w:firstLine="708"/>
        <w:jc w:val="both"/>
        <w:rPr>
          <w:b/>
          <w:lang w:val="sr-Cyrl-CS"/>
        </w:rPr>
      </w:pPr>
    </w:p>
    <w:p w:rsidR="00D515B9" w:rsidRDefault="00D515B9" w:rsidP="00D515B9">
      <w:pPr>
        <w:autoSpaceDE w:val="0"/>
        <w:autoSpaceDN w:val="0"/>
        <w:adjustRightInd w:val="0"/>
        <w:jc w:val="center"/>
        <w:rPr>
          <w:b/>
          <w:color w:val="000000"/>
        </w:rPr>
      </w:pPr>
      <w:r w:rsidRPr="0002617F">
        <w:rPr>
          <w:b/>
          <w:color w:val="000000"/>
        </w:rPr>
        <w:t>Члан 6.</w:t>
      </w:r>
    </w:p>
    <w:p w:rsidR="00D515B9" w:rsidRDefault="00D515B9" w:rsidP="00D515B9">
      <w:pPr>
        <w:ind w:firstLine="720"/>
        <w:jc w:val="both"/>
        <w:rPr>
          <w:lang w:val="sr-Cyrl-CS"/>
        </w:rPr>
      </w:pPr>
      <w:r w:rsidRPr="006C040C">
        <w:t xml:space="preserve">Наручилац ће по потписивању уговора одредити лице одговорно, да у име Наручиоца врши сталне усмене консултације са Извршиоцем, врши контролу и надзор над пружањем услуга, периодичну оцену квалитета извршених услуга, </w:t>
      </w:r>
      <w:r w:rsidRPr="006C040C">
        <w:rPr>
          <w:lang w:val="sr-Cyrl-CS"/>
        </w:rPr>
        <w:t xml:space="preserve">Извршилац ће уговорне </w:t>
      </w:r>
      <w:r>
        <w:rPr>
          <w:lang w:val="sr-Cyrl-CS"/>
        </w:rPr>
        <w:t>обавезе</w:t>
      </w:r>
      <w:r w:rsidRPr="006C040C">
        <w:rPr>
          <w:lang w:val="sr-Cyrl-CS"/>
        </w:rPr>
        <w:t xml:space="preserve"> вршити према динамици из спецификације и усменим налозима које ће добијати непосредно од Наручиоца посла.</w:t>
      </w:r>
    </w:p>
    <w:p w:rsidR="00D515B9" w:rsidRPr="006C040C" w:rsidRDefault="00D515B9" w:rsidP="00D515B9">
      <w:pPr>
        <w:ind w:firstLine="720"/>
        <w:jc w:val="both"/>
        <w:rPr>
          <w:lang w:val="sr-Cyrl-CS"/>
        </w:rPr>
      </w:pPr>
    </w:p>
    <w:p w:rsidR="00D515B9" w:rsidRPr="0002617F" w:rsidRDefault="00D515B9" w:rsidP="00D515B9">
      <w:pPr>
        <w:autoSpaceDE w:val="0"/>
        <w:autoSpaceDN w:val="0"/>
        <w:adjustRightInd w:val="0"/>
        <w:jc w:val="center"/>
        <w:rPr>
          <w:b/>
          <w:color w:val="000000"/>
        </w:rPr>
      </w:pPr>
      <w:r w:rsidRPr="0002617F">
        <w:rPr>
          <w:b/>
          <w:color w:val="000000"/>
        </w:rPr>
        <w:t>Члан 7.</w:t>
      </w:r>
    </w:p>
    <w:p w:rsidR="00D515B9" w:rsidRDefault="00D515B9" w:rsidP="00D515B9">
      <w:pPr>
        <w:autoSpaceDE w:val="0"/>
        <w:autoSpaceDN w:val="0"/>
        <w:adjustRightInd w:val="0"/>
        <w:ind w:firstLine="708"/>
        <w:jc w:val="both"/>
        <w:rPr>
          <w:color w:val="000000"/>
          <w:lang w:val="sr-Cyrl-CS"/>
        </w:rPr>
      </w:pPr>
      <w:r w:rsidRPr="0002617F">
        <w:rPr>
          <w:color w:val="000000"/>
        </w:rPr>
        <w:t xml:space="preserve">Квалитативну </w:t>
      </w:r>
      <w:r>
        <w:rPr>
          <w:color w:val="000000"/>
        </w:rPr>
        <w:t xml:space="preserve">и квантитативну </w:t>
      </w:r>
      <w:r w:rsidRPr="0002617F">
        <w:rPr>
          <w:color w:val="000000"/>
        </w:rPr>
        <w:t>контролу по извршеној услузи вршиће овла</w:t>
      </w:r>
      <w:r w:rsidRPr="0002617F">
        <w:rPr>
          <w:color w:val="000000"/>
          <w:lang w:val="sr-Cyrl-CS"/>
        </w:rPr>
        <w:t>шћ</w:t>
      </w:r>
      <w:r w:rsidRPr="0002617F">
        <w:rPr>
          <w:color w:val="000000"/>
        </w:rPr>
        <w:t>ено лице Нару</w:t>
      </w:r>
      <w:r w:rsidRPr="0002617F">
        <w:rPr>
          <w:color w:val="000000"/>
          <w:lang w:val="sr-Cyrl-CS"/>
        </w:rPr>
        <w:t>ч</w:t>
      </w:r>
      <w:r w:rsidRPr="0002617F">
        <w:rPr>
          <w:color w:val="000000"/>
        </w:rPr>
        <w:t xml:space="preserve">иоца уз присуство представника </w:t>
      </w:r>
      <w:r>
        <w:rPr>
          <w:color w:val="000000"/>
          <w:lang w:val="sr-Cyrl-CS"/>
        </w:rPr>
        <w:t>Вршиоца услуге</w:t>
      </w:r>
      <w:r w:rsidRPr="0002617F">
        <w:rPr>
          <w:color w:val="000000"/>
        </w:rPr>
        <w:t>.</w:t>
      </w:r>
      <w:r w:rsidRPr="0002617F">
        <w:rPr>
          <w:color w:val="000000"/>
          <w:lang w:val="sr-Cyrl-CS"/>
        </w:rPr>
        <w:t xml:space="preserve"> </w:t>
      </w:r>
      <w:r>
        <w:rPr>
          <w:color w:val="000000"/>
          <w:lang w:val="sr-Cyrl-CS"/>
        </w:rPr>
        <w:t xml:space="preserve">Извршилац гарантује за квалитет и квантитет пружених услуга које морају одговарати прописаним карактеристикама из Спецификације конкурсне документације Наручиоца. </w:t>
      </w:r>
    </w:p>
    <w:p w:rsidR="00D515B9" w:rsidRDefault="00D515B9" w:rsidP="00D515B9">
      <w:pPr>
        <w:autoSpaceDE w:val="0"/>
        <w:autoSpaceDN w:val="0"/>
        <w:adjustRightInd w:val="0"/>
        <w:ind w:firstLine="708"/>
        <w:jc w:val="both"/>
        <w:rPr>
          <w:color w:val="000000"/>
          <w:lang w:val="sr-Cyrl-CS"/>
        </w:rPr>
      </w:pPr>
      <w:r w:rsidRPr="0002617F">
        <w:rPr>
          <w:color w:val="000000"/>
          <w:lang w:val="sr-Cyrl-CS"/>
        </w:rPr>
        <w:t xml:space="preserve">Приликом примопредаје, овлашћено лице Наручиоца је дужно да изврши квалитативну </w:t>
      </w:r>
      <w:r>
        <w:rPr>
          <w:color w:val="000000"/>
          <w:lang w:val="sr-Cyrl-CS"/>
        </w:rPr>
        <w:t xml:space="preserve">и квантитативну </w:t>
      </w:r>
      <w:r w:rsidRPr="0002617F">
        <w:rPr>
          <w:color w:val="000000"/>
          <w:lang w:val="sr-Cyrl-CS"/>
        </w:rPr>
        <w:t xml:space="preserve">контролу извршених услуга на уобичајен начин и да своје примедбе о видљивим недостацима одмах саопшти присутном представнику </w:t>
      </w:r>
      <w:r>
        <w:rPr>
          <w:color w:val="000000"/>
          <w:lang w:val="sr-Cyrl-CS"/>
        </w:rPr>
        <w:t>Вршиоца услуге</w:t>
      </w:r>
      <w:r w:rsidRPr="0002617F">
        <w:rPr>
          <w:color w:val="000000"/>
          <w:lang w:val="sr-Cyrl-CS"/>
        </w:rPr>
        <w:t xml:space="preserve">, као и да их, у року од два дана достави понуђачу и у писаној форми. </w:t>
      </w:r>
    </w:p>
    <w:p w:rsidR="00D515B9" w:rsidRDefault="00D515B9" w:rsidP="00D515B9">
      <w:pPr>
        <w:autoSpaceDE w:val="0"/>
        <w:autoSpaceDN w:val="0"/>
        <w:adjustRightInd w:val="0"/>
        <w:ind w:firstLine="708"/>
        <w:jc w:val="both"/>
        <w:rPr>
          <w:color w:val="000000"/>
          <w:lang w:val="sr-Cyrl-CS"/>
        </w:rPr>
      </w:pPr>
    </w:p>
    <w:p w:rsidR="00D515B9" w:rsidRPr="0002617F" w:rsidRDefault="00D515B9" w:rsidP="00D515B9">
      <w:pPr>
        <w:autoSpaceDE w:val="0"/>
        <w:autoSpaceDN w:val="0"/>
        <w:adjustRightInd w:val="0"/>
        <w:jc w:val="center"/>
        <w:rPr>
          <w:b/>
          <w:color w:val="000000"/>
        </w:rPr>
      </w:pPr>
      <w:r w:rsidRPr="0002617F">
        <w:rPr>
          <w:b/>
          <w:color w:val="000000"/>
        </w:rPr>
        <w:t xml:space="preserve">Члан </w:t>
      </w:r>
      <w:r>
        <w:rPr>
          <w:b/>
          <w:color w:val="000000"/>
        </w:rPr>
        <w:t>8</w:t>
      </w:r>
      <w:r w:rsidRPr="0002617F">
        <w:rPr>
          <w:b/>
          <w:color w:val="000000"/>
        </w:rPr>
        <w:t>.</w:t>
      </w:r>
    </w:p>
    <w:p w:rsidR="00D515B9" w:rsidRPr="0002617F" w:rsidRDefault="00D515B9" w:rsidP="00D515B9">
      <w:pPr>
        <w:autoSpaceDE w:val="0"/>
        <w:autoSpaceDN w:val="0"/>
        <w:adjustRightInd w:val="0"/>
        <w:ind w:firstLine="708"/>
        <w:jc w:val="both"/>
        <w:rPr>
          <w:bCs/>
          <w:color w:val="000000"/>
        </w:rPr>
      </w:pPr>
      <w:r>
        <w:rPr>
          <w:color w:val="000000"/>
          <w:lang w:val="sr-Cyrl-CS"/>
        </w:rPr>
        <w:t>Уговорне стране су сагласне да ако је услуга коју Извршилац пружа Наручиоцу неадекватна, односно не одговара неком од елемената садржаном у прихваћеној понуди, Извршилац одговара по законским одредбама о одговорности за неиспуњење обавеза.</w:t>
      </w:r>
    </w:p>
    <w:p w:rsidR="00D515B9" w:rsidRPr="0002617F" w:rsidRDefault="00D515B9" w:rsidP="00D515B9">
      <w:pPr>
        <w:autoSpaceDE w:val="0"/>
        <w:autoSpaceDN w:val="0"/>
        <w:adjustRightInd w:val="0"/>
        <w:ind w:firstLine="708"/>
        <w:jc w:val="both"/>
        <w:rPr>
          <w:bCs/>
          <w:color w:val="000000"/>
        </w:rPr>
      </w:pPr>
      <w:r w:rsidRPr="0002617F">
        <w:rPr>
          <w:bCs/>
          <w:color w:val="000000"/>
        </w:rPr>
        <w:t>У случају да се постојањ</w:t>
      </w:r>
      <w:r>
        <w:rPr>
          <w:bCs/>
          <w:color w:val="000000"/>
        </w:rPr>
        <w:t>е недостатака утврди више од три</w:t>
      </w:r>
      <w:r w:rsidRPr="0002617F">
        <w:rPr>
          <w:bCs/>
          <w:color w:val="000000"/>
        </w:rPr>
        <w:t xml:space="preserve"> пута у периоду важења уговора, као и у случају неблаговременог вршења услуга, Наручилац задржава право да једнострано раскине уговор, без отказног рока и да захтева накнаду штете.</w:t>
      </w:r>
    </w:p>
    <w:p w:rsidR="00D515B9" w:rsidRPr="0002617F" w:rsidRDefault="00D515B9" w:rsidP="00D515B9">
      <w:pPr>
        <w:autoSpaceDE w:val="0"/>
        <w:autoSpaceDN w:val="0"/>
        <w:adjustRightInd w:val="0"/>
        <w:ind w:firstLine="708"/>
        <w:jc w:val="both"/>
        <w:rPr>
          <w:color w:val="000000"/>
          <w:lang w:val="sr-Cyrl-CS"/>
        </w:rPr>
      </w:pPr>
    </w:p>
    <w:p w:rsidR="00D515B9" w:rsidRPr="0002617F" w:rsidRDefault="00D515B9" w:rsidP="00D515B9">
      <w:pPr>
        <w:autoSpaceDE w:val="0"/>
        <w:autoSpaceDN w:val="0"/>
        <w:adjustRightInd w:val="0"/>
        <w:jc w:val="center"/>
        <w:rPr>
          <w:b/>
          <w:color w:val="000000"/>
        </w:rPr>
      </w:pPr>
      <w:r w:rsidRPr="0002617F">
        <w:rPr>
          <w:b/>
          <w:color w:val="000000"/>
        </w:rPr>
        <w:t xml:space="preserve">Члан </w:t>
      </w:r>
      <w:r>
        <w:rPr>
          <w:b/>
          <w:color w:val="000000"/>
        </w:rPr>
        <w:t>9</w:t>
      </w:r>
      <w:r w:rsidRPr="0002617F">
        <w:rPr>
          <w:b/>
          <w:color w:val="000000"/>
        </w:rPr>
        <w:t>.</w:t>
      </w:r>
    </w:p>
    <w:p w:rsidR="00D515B9" w:rsidRPr="0002617F" w:rsidRDefault="00D515B9" w:rsidP="00D515B9">
      <w:pPr>
        <w:ind w:firstLine="708"/>
        <w:jc w:val="both"/>
        <w:rPr>
          <w:bCs/>
        </w:rPr>
      </w:pPr>
      <w:r w:rsidRPr="0002617F">
        <w:rPr>
          <w:bCs/>
        </w:rPr>
        <w:t xml:space="preserve">Уколико после закључења Уговора наступе околности више силе које доведу до ометања или онемогућавања извршења обавеза дефинисаних уговором, рокови извршења обавеза ће се продужити за време трајања више силе. </w:t>
      </w:r>
    </w:p>
    <w:p w:rsidR="00D515B9" w:rsidRPr="00383909" w:rsidRDefault="00D515B9" w:rsidP="00D515B9">
      <w:pPr>
        <w:ind w:firstLine="360"/>
        <w:jc w:val="both"/>
        <w:rPr>
          <w:bCs/>
        </w:rPr>
      </w:pPr>
      <w:r w:rsidRPr="0002617F">
        <w:rPr>
          <w:bCs/>
        </w:rPr>
        <w:tab/>
        <w:t xml:space="preserve">Уговорна страна погођена вишом силом, одмах ће у писаној форми обавестити другу страну о настанку непредвиђених околности и доставити одговарајуће доказе. </w:t>
      </w:r>
    </w:p>
    <w:p w:rsidR="00D515B9" w:rsidRDefault="00D515B9" w:rsidP="00D515B9">
      <w:pPr>
        <w:pStyle w:val="BodyText"/>
        <w:spacing w:after="0"/>
        <w:jc w:val="center"/>
        <w:rPr>
          <w:b/>
          <w:lang w:val="sr-Cyrl-CS"/>
        </w:rPr>
      </w:pPr>
    </w:p>
    <w:p w:rsidR="00D515B9" w:rsidRDefault="00D515B9" w:rsidP="00D515B9">
      <w:pPr>
        <w:pStyle w:val="BodyText"/>
        <w:spacing w:after="0"/>
        <w:jc w:val="center"/>
        <w:rPr>
          <w:b/>
          <w:lang w:val="sr-Cyrl-CS"/>
        </w:rPr>
      </w:pPr>
      <w:r w:rsidRPr="000C23F1">
        <w:rPr>
          <w:b/>
          <w:lang w:val="sr-Cyrl-CS"/>
        </w:rPr>
        <w:t xml:space="preserve">Члан  </w:t>
      </w:r>
      <w:r>
        <w:rPr>
          <w:b/>
          <w:lang w:val="sr-Cyrl-CS"/>
        </w:rPr>
        <w:t>10</w:t>
      </w:r>
      <w:r w:rsidRPr="000C23F1">
        <w:rPr>
          <w:b/>
          <w:lang w:val="sr-Cyrl-CS"/>
        </w:rPr>
        <w:t>.</w:t>
      </w:r>
    </w:p>
    <w:p w:rsidR="00D515B9" w:rsidRDefault="00D515B9" w:rsidP="00D515B9">
      <w:pPr>
        <w:pStyle w:val="BodyText"/>
        <w:spacing w:after="0"/>
        <w:ind w:firstLine="720"/>
        <w:jc w:val="both"/>
        <w:rPr>
          <w:lang w:val="sr-Cyrl-CS"/>
        </w:rPr>
      </w:pPr>
      <w:r w:rsidRPr="00145286">
        <w:rPr>
          <w:bCs/>
          <w:lang w:val="sr-Cyrl-CS"/>
        </w:rPr>
        <w:t xml:space="preserve">Уговорне стране су сагласне да се Уговор закључује на одређено време, рачунајуући од дана обострано потписаног уговора, до утрошка планираних финансијских средстава Наручиоца у свему у складу са </w:t>
      </w:r>
      <w:r>
        <w:rPr>
          <w:bCs/>
          <w:lang w:val="sr-Cyrl-CS"/>
        </w:rPr>
        <w:t xml:space="preserve">Спецификацијом Наручиоца. </w:t>
      </w:r>
      <w:r w:rsidRPr="00D951B3">
        <w:rPr>
          <w:rStyle w:val="FontStyle20"/>
          <w:rFonts w:ascii="Times New Roman" w:hAnsi="Times New Roman" w:cs="Times New Roman"/>
          <w:sz w:val="24"/>
          <w:szCs w:val="24"/>
          <w:lang w:val="sr-Cyrl-CS" w:eastAsia="sr-Cyrl-CS"/>
        </w:rPr>
        <w:t>Утрошком планираних средстава Наручиоца за потребе вршења предметних услуга, пре истека рока из претходног става, Уговор престаје да важи, о чему Наручилац писменим путем обавештава вршиоца услуге</w:t>
      </w:r>
      <w:r>
        <w:rPr>
          <w:rStyle w:val="FontStyle20"/>
          <w:rFonts w:ascii="Times New Roman" w:hAnsi="Times New Roman" w:cs="Times New Roman"/>
          <w:sz w:val="24"/>
          <w:szCs w:val="24"/>
          <w:lang w:val="sr-Cyrl-CS" w:eastAsia="sr-Cyrl-CS"/>
        </w:rPr>
        <w:t>.</w:t>
      </w:r>
      <w:r w:rsidRPr="00D951B3">
        <w:rPr>
          <w:lang w:val="sr-Cyrl-CS"/>
        </w:rPr>
        <w:t xml:space="preserve"> </w:t>
      </w:r>
    </w:p>
    <w:p w:rsidR="00D515B9" w:rsidRDefault="00D515B9" w:rsidP="00D515B9">
      <w:pPr>
        <w:pStyle w:val="BodyText"/>
        <w:spacing w:after="0"/>
        <w:ind w:firstLine="720"/>
        <w:jc w:val="both"/>
        <w:rPr>
          <w:lang w:val="sr-Cyrl-CS"/>
        </w:rPr>
      </w:pPr>
    </w:p>
    <w:p w:rsidR="00D515B9" w:rsidRDefault="00D515B9" w:rsidP="00EE707B">
      <w:pPr>
        <w:pStyle w:val="BodyText"/>
        <w:spacing w:after="0"/>
        <w:jc w:val="both"/>
        <w:rPr>
          <w:lang w:val="sr-Cyrl-CS"/>
        </w:rPr>
      </w:pPr>
    </w:p>
    <w:p w:rsidR="00D515B9" w:rsidRDefault="00D515B9" w:rsidP="00D515B9">
      <w:pPr>
        <w:pStyle w:val="BodyText"/>
        <w:spacing w:after="0"/>
        <w:jc w:val="center"/>
        <w:rPr>
          <w:b/>
          <w:lang w:val="sr-Cyrl-CS"/>
        </w:rPr>
      </w:pPr>
      <w:r w:rsidRPr="000C23F1">
        <w:rPr>
          <w:b/>
          <w:lang w:val="sr-Cyrl-CS"/>
        </w:rPr>
        <w:t xml:space="preserve">Члан </w:t>
      </w:r>
      <w:r>
        <w:rPr>
          <w:b/>
          <w:lang w:val="sr-Cyrl-CS"/>
        </w:rPr>
        <w:t>11</w:t>
      </w:r>
      <w:r w:rsidRPr="000C23F1">
        <w:rPr>
          <w:b/>
          <w:lang w:val="sr-Cyrl-CS"/>
        </w:rPr>
        <w:t>.</w:t>
      </w:r>
    </w:p>
    <w:p w:rsidR="00D515B9" w:rsidRPr="000C23F1" w:rsidRDefault="00D515B9" w:rsidP="00D515B9">
      <w:pPr>
        <w:pStyle w:val="BodyText"/>
        <w:spacing w:after="0"/>
        <w:ind w:firstLine="720"/>
        <w:jc w:val="both"/>
        <w:rPr>
          <w:lang w:val="sr-Cyrl-CS"/>
        </w:rPr>
      </w:pPr>
      <w:r>
        <w:rPr>
          <w:lang w:val="sr-Cyrl-CS"/>
        </w:rPr>
        <w:t>С</w:t>
      </w:r>
      <w:r w:rsidRPr="00D951B3">
        <w:rPr>
          <w:lang w:val="sr-Cyrl-CS"/>
        </w:rPr>
        <w:t>вака уговорна страна може отказати у свако доба, у писаном облику, са отказним роком од 15 ( петнаест) дана.</w:t>
      </w:r>
      <w:r>
        <w:rPr>
          <w:lang w:val="sr-Cyrl-CS"/>
        </w:rPr>
        <w:t xml:space="preserve"> </w:t>
      </w:r>
      <w:r w:rsidRPr="000C23F1">
        <w:rPr>
          <w:lang w:val="sr-Cyrl-CS"/>
        </w:rPr>
        <w:t>На све што није дефинисано овим уговором, примењују се одредбе Закона о облигационим односима.</w:t>
      </w:r>
    </w:p>
    <w:p w:rsidR="00D515B9" w:rsidRDefault="00D515B9" w:rsidP="00D515B9">
      <w:pPr>
        <w:pStyle w:val="BodyText"/>
        <w:spacing w:after="0"/>
        <w:jc w:val="center"/>
        <w:rPr>
          <w:lang w:val="sr-Cyrl-CS"/>
        </w:rPr>
      </w:pPr>
    </w:p>
    <w:p w:rsidR="00D515B9" w:rsidRPr="000C23F1" w:rsidRDefault="00D515B9" w:rsidP="00D515B9">
      <w:pPr>
        <w:pStyle w:val="BodyText"/>
        <w:spacing w:after="0"/>
        <w:jc w:val="center"/>
        <w:rPr>
          <w:lang w:val="sr-Cyrl-CS"/>
        </w:rPr>
      </w:pPr>
    </w:p>
    <w:p w:rsidR="00D515B9" w:rsidRPr="000C23F1" w:rsidRDefault="00D515B9" w:rsidP="00D515B9">
      <w:pPr>
        <w:pStyle w:val="BodyText"/>
        <w:spacing w:after="0"/>
        <w:jc w:val="center"/>
        <w:rPr>
          <w:b/>
          <w:lang w:val="sr-Cyrl-CS"/>
        </w:rPr>
      </w:pPr>
      <w:r w:rsidRPr="000C23F1">
        <w:rPr>
          <w:b/>
          <w:lang w:val="sr-Cyrl-CS"/>
        </w:rPr>
        <w:lastRenderedPageBreak/>
        <w:t>Члан  1</w:t>
      </w:r>
      <w:r>
        <w:rPr>
          <w:b/>
          <w:lang w:val="sr-Cyrl-CS"/>
        </w:rPr>
        <w:t>2</w:t>
      </w:r>
      <w:r w:rsidRPr="000C23F1">
        <w:rPr>
          <w:b/>
          <w:lang w:val="sr-Cyrl-CS"/>
        </w:rPr>
        <w:t>.</w:t>
      </w:r>
    </w:p>
    <w:p w:rsidR="00D515B9" w:rsidRPr="000C23F1" w:rsidRDefault="00D515B9" w:rsidP="00D515B9">
      <w:pPr>
        <w:pStyle w:val="BodyText"/>
        <w:spacing w:after="0"/>
        <w:jc w:val="both"/>
        <w:rPr>
          <w:lang w:val="sr-Cyrl-CS"/>
        </w:rPr>
      </w:pPr>
      <w:r w:rsidRPr="000C23F1">
        <w:rPr>
          <w:lang w:val="sr-Cyrl-CS"/>
        </w:rPr>
        <w:t xml:space="preserve">            Уговорне стране су сагласне да све евентуалне спорове решавају споразумно, а у случају да споразум није могућ уговара се надлежност стварно надлежног суда </w:t>
      </w:r>
      <w:r>
        <w:rPr>
          <w:lang w:val="sr-Cyrl-CS"/>
        </w:rPr>
        <w:t>сходно Закону.</w:t>
      </w:r>
    </w:p>
    <w:p w:rsidR="00D515B9" w:rsidRPr="000C23F1" w:rsidRDefault="00D515B9" w:rsidP="00D515B9">
      <w:pPr>
        <w:pStyle w:val="BodyText"/>
        <w:spacing w:after="0"/>
        <w:rPr>
          <w:lang w:val="sr-Cyrl-CS"/>
        </w:rPr>
      </w:pPr>
    </w:p>
    <w:p w:rsidR="00D515B9" w:rsidRPr="000C23F1" w:rsidRDefault="00D515B9" w:rsidP="00D515B9">
      <w:pPr>
        <w:pStyle w:val="BodyText"/>
        <w:spacing w:after="0"/>
        <w:rPr>
          <w:lang w:val="sr-Cyrl-CS"/>
        </w:rPr>
      </w:pPr>
    </w:p>
    <w:p w:rsidR="00D515B9" w:rsidRPr="000C23F1" w:rsidRDefault="00D515B9" w:rsidP="00D515B9">
      <w:pPr>
        <w:pStyle w:val="BodyText"/>
        <w:spacing w:after="0"/>
        <w:jc w:val="center"/>
        <w:rPr>
          <w:b/>
          <w:lang w:val="sr-Cyrl-CS"/>
        </w:rPr>
      </w:pPr>
      <w:r w:rsidRPr="000C23F1">
        <w:rPr>
          <w:b/>
          <w:lang w:val="sr-Cyrl-CS"/>
        </w:rPr>
        <w:t>Члан 1</w:t>
      </w:r>
      <w:r>
        <w:rPr>
          <w:b/>
          <w:lang w:val="sr-Cyrl-CS"/>
        </w:rPr>
        <w:t>3</w:t>
      </w:r>
      <w:r w:rsidRPr="000C23F1">
        <w:rPr>
          <w:b/>
          <w:lang w:val="sr-Cyrl-CS"/>
        </w:rPr>
        <w:t>.</w:t>
      </w:r>
    </w:p>
    <w:p w:rsidR="00D515B9" w:rsidRPr="00483036" w:rsidRDefault="00D515B9" w:rsidP="00D515B9">
      <w:pPr>
        <w:pStyle w:val="BodyText"/>
        <w:spacing w:after="0"/>
        <w:ind w:firstLine="720"/>
        <w:jc w:val="both"/>
        <w:rPr>
          <w:lang w:val="sr-Cyrl-CS"/>
        </w:rPr>
      </w:pPr>
      <w:r w:rsidRPr="000C23F1">
        <w:rPr>
          <w:lang w:val="sr-Cyrl-CS"/>
        </w:rPr>
        <w:t>Уговор је сачињен у четири истоветна примерка, од којих по два примерка задржава свака уговорна страна.</w:t>
      </w:r>
    </w:p>
    <w:p w:rsidR="00D515B9" w:rsidRDefault="00D515B9" w:rsidP="00D515B9">
      <w:pPr>
        <w:pStyle w:val="BodyText"/>
        <w:rPr>
          <w:lang w:val="sr-Cyrl-CS"/>
        </w:rPr>
      </w:pPr>
    </w:p>
    <w:p w:rsidR="00D515B9" w:rsidRDefault="00D515B9" w:rsidP="00D515B9">
      <w:pPr>
        <w:pStyle w:val="BodyText"/>
        <w:rPr>
          <w:lang w:val="sr-Cyrl-CS"/>
        </w:rPr>
      </w:pPr>
    </w:p>
    <w:p w:rsidR="00D515B9" w:rsidRPr="00483036" w:rsidRDefault="00D515B9" w:rsidP="00D515B9">
      <w:pPr>
        <w:pStyle w:val="BodyText"/>
        <w:rPr>
          <w:lang w:val="sr-Cyrl-CS"/>
        </w:rPr>
      </w:pPr>
    </w:p>
    <w:p w:rsidR="00D515B9" w:rsidRDefault="00D515B9" w:rsidP="00D515B9">
      <w:pPr>
        <w:pStyle w:val="BodyText"/>
        <w:rPr>
          <w:b/>
          <w:lang w:val="sr-Cyrl-CS"/>
        </w:rPr>
      </w:pPr>
      <w:r>
        <w:rPr>
          <w:b/>
          <w:lang w:val="sr-Cyrl-CS"/>
        </w:rPr>
        <w:t xml:space="preserve">           Извршилац          </w:t>
      </w:r>
      <w:r w:rsidRPr="00483036">
        <w:rPr>
          <w:b/>
          <w:lang w:val="sr-Cyrl-CS"/>
        </w:rPr>
        <w:t xml:space="preserve"> </w:t>
      </w:r>
      <w:r>
        <w:rPr>
          <w:b/>
          <w:lang w:val="sr-Cyrl-CS"/>
        </w:rPr>
        <w:t xml:space="preserve">                                                                                      </w:t>
      </w:r>
      <w:r w:rsidRPr="00483036">
        <w:rPr>
          <w:b/>
          <w:lang w:val="sr-Cyrl-CS"/>
        </w:rPr>
        <w:t>Наручи</w:t>
      </w:r>
      <w:r>
        <w:rPr>
          <w:b/>
          <w:lang w:val="sr-Cyrl-CS"/>
        </w:rPr>
        <w:t>лац</w:t>
      </w:r>
    </w:p>
    <w:p w:rsidR="00D515B9" w:rsidRDefault="00D515B9" w:rsidP="00D515B9">
      <w:pPr>
        <w:pStyle w:val="BodyText"/>
        <w:rPr>
          <w:b/>
          <w:lang w:val="sr-Cyrl-CS"/>
        </w:rPr>
      </w:pP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t xml:space="preserve">    </w:t>
      </w:r>
      <w:r>
        <w:rPr>
          <w:b/>
          <w:lang w:val="sr-Cyrl-CS"/>
        </w:rPr>
        <w:tab/>
        <w:t xml:space="preserve">      ГРАД ВРШАЦ</w:t>
      </w:r>
    </w:p>
    <w:p w:rsidR="00D515B9" w:rsidRPr="00483036" w:rsidRDefault="00D515B9" w:rsidP="00D515B9">
      <w:pPr>
        <w:pStyle w:val="BodyText"/>
        <w:rPr>
          <w:lang w:val="sr-Cyrl-CS"/>
        </w:rPr>
      </w:pP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t xml:space="preserve">           Г р а д о н а ч е л н и к</w:t>
      </w:r>
    </w:p>
    <w:p w:rsidR="00D515B9" w:rsidRPr="00483036" w:rsidRDefault="00D515B9" w:rsidP="00D515B9">
      <w:pPr>
        <w:pStyle w:val="BodyText"/>
        <w:rPr>
          <w:b/>
          <w:lang w:val="sr-Cyrl-CS"/>
        </w:rPr>
      </w:pPr>
      <w:r w:rsidRPr="00483036">
        <w:rPr>
          <w:b/>
          <w:lang w:val="sr-Cyrl-CS"/>
        </w:rPr>
        <w:t xml:space="preserve">         </w:t>
      </w:r>
      <w:r w:rsidRPr="00483036">
        <w:rPr>
          <w:b/>
          <w:lang w:val="sr-Cyrl-CS"/>
        </w:rPr>
        <w:tab/>
        <w:t xml:space="preserve">       </w:t>
      </w:r>
      <w:r w:rsidRPr="00483036">
        <w:rPr>
          <w:b/>
          <w:lang w:val="sr-Cyrl-CS"/>
        </w:rPr>
        <w:tab/>
      </w:r>
      <w:r w:rsidRPr="00483036">
        <w:rPr>
          <w:b/>
          <w:lang w:val="sr-Cyrl-CS"/>
        </w:rPr>
        <w:tab/>
        <w:t xml:space="preserve">                              </w:t>
      </w:r>
      <w:r>
        <w:rPr>
          <w:b/>
          <w:lang w:val="sr-Cyrl-CS"/>
        </w:rPr>
        <w:t xml:space="preserve">    М.П.</w:t>
      </w:r>
      <w:r w:rsidRPr="00483036">
        <w:rPr>
          <w:b/>
          <w:lang w:val="sr-Cyrl-CS"/>
        </w:rPr>
        <w:t xml:space="preserve">           </w:t>
      </w:r>
      <w:r w:rsidRPr="00483036">
        <w:rPr>
          <w:b/>
        </w:rPr>
        <w:tab/>
      </w:r>
    </w:p>
    <w:p w:rsidR="00D515B9" w:rsidRPr="00483036" w:rsidRDefault="00D515B9" w:rsidP="00D515B9">
      <w:pPr>
        <w:pStyle w:val="BodyText"/>
        <w:rPr>
          <w:lang w:val="sr-Cyrl-CS"/>
        </w:rPr>
      </w:pPr>
      <w:r w:rsidRPr="00483036">
        <w:rPr>
          <w:b/>
        </w:rPr>
        <w:t xml:space="preserve">      </w:t>
      </w:r>
      <w:r>
        <w:rPr>
          <w:b/>
        </w:rPr>
        <w:t>________________</w:t>
      </w:r>
      <w:r w:rsidRPr="00483036">
        <w:rPr>
          <w:b/>
        </w:rPr>
        <w:t xml:space="preserve">                  </w:t>
      </w:r>
      <w:r w:rsidRPr="00483036">
        <w:rPr>
          <w:b/>
          <w:lang w:val="sr-Cyrl-CS"/>
        </w:rPr>
        <w:t xml:space="preserve">      </w:t>
      </w:r>
      <w:r>
        <w:rPr>
          <w:b/>
          <w:lang w:val="sr-Cyrl-CS"/>
        </w:rPr>
        <w:t xml:space="preserve"> </w:t>
      </w:r>
      <w:r>
        <w:rPr>
          <w:b/>
          <w:lang w:val="sr-Cyrl-CS"/>
        </w:rPr>
        <w:tab/>
      </w:r>
      <w:r>
        <w:rPr>
          <w:b/>
          <w:lang w:val="sr-Cyrl-CS"/>
        </w:rPr>
        <w:tab/>
        <w:t xml:space="preserve">                                 </w:t>
      </w:r>
      <w:r w:rsidRPr="00483036">
        <w:t xml:space="preserve"> </w:t>
      </w:r>
      <w:bookmarkStart w:id="30" w:name="_Toc366062821"/>
      <w:bookmarkStart w:id="31" w:name="_Toc366839898"/>
      <w:bookmarkStart w:id="32" w:name="_Toc383416485"/>
      <w:bookmarkStart w:id="33" w:name="_Toc383522107"/>
      <w:bookmarkStart w:id="34" w:name="_Toc383522712"/>
      <w:bookmarkStart w:id="35" w:name="_Toc383693892"/>
      <w:bookmarkStart w:id="36" w:name="_Toc384712620"/>
      <w:bookmarkStart w:id="37" w:name="_Toc387145763"/>
      <w:bookmarkStart w:id="38" w:name="_Toc387145884"/>
      <w:bookmarkStart w:id="39" w:name="_Toc390948344"/>
      <w:bookmarkStart w:id="40" w:name="_Toc392508696"/>
      <w:bookmarkStart w:id="41" w:name="_Toc410737306"/>
      <w:bookmarkStart w:id="42" w:name="_Toc418080136"/>
      <w:r w:rsidRPr="00483036">
        <w:t>____________________</w:t>
      </w:r>
      <w:r w:rsidRPr="00483036">
        <w:tab/>
        <w:t xml:space="preserve">                          </w:t>
      </w:r>
      <w:r w:rsidRPr="00483036">
        <w:rPr>
          <w:lang w:val="sr-Cyrl-CS"/>
        </w:rPr>
        <w:t xml:space="preserve">                                               </w:t>
      </w:r>
      <w:bookmarkEnd w:id="30"/>
      <w:bookmarkEnd w:id="31"/>
      <w:bookmarkEnd w:id="32"/>
      <w:bookmarkEnd w:id="33"/>
      <w:bookmarkEnd w:id="34"/>
      <w:bookmarkEnd w:id="35"/>
      <w:bookmarkEnd w:id="36"/>
      <w:bookmarkEnd w:id="37"/>
      <w:bookmarkEnd w:id="38"/>
      <w:bookmarkEnd w:id="39"/>
      <w:bookmarkEnd w:id="40"/>
      <w:bookmarkEnd w:id="41"/>
      <w:bookmarkEnd w:id="42"/>
      <w:r>
        <w:rPr>
          <w:lang w:val="sr-Cyrl-CS"/>
        </w:rPr>
        <w:t xml:space="preserve">                                      Драгана Митровић</w:t>
      </w:r>
    </w:p>
    <w:p w:rsidR="00D515B9" w:rsidRPr="00483036" w:rsidRDefault="00D515B9" w:rsidP="00D515B9">
      <w:pPr>
        <w:pStyle w:val="Heading2"/>
        <w:rPr>
          <w:rFonts w:ascii="Times New Roman" w:hAnsi="Times New Roman"/>
          <w:sz w:val="24"/>
          <w:szCs w:val="24"/>
        </w:rPr>
      </w:pPr>
    </w:p>
    <w:p w:rsidR="00D515B9" w:rsidRDefault="00D515B9" w:rsidP="00D515B9">
      <w:pPr>
        <w:jc w:val="both"/>
        <w:rPr>
          <w:b/>
        </w:rPr>
      </w:pPr>
    </w:p>
    <w:p w:rsidR="00D515B9" w:rsidRDefault="00D515B9" w:rsidP="00D515B9">
      <w:pPr>
        <w:jc w:val="both"/>
        <w:rPr>
          <w:b/>
        </w:rPr>
      </w:pPr>
    </w:p>
    <w:p w:rsidR="00D515B9" w:rsidRDefault="00D515B9" w:rsidP="00D515B9">
      <w:pPr>
        <w:jc w:val="both"/>
        <w:rPr>
          <w:b/>
        </w:rPr>
      </w:pPr>
    </w:p>
    <w:p w:rsidR="00D515B9" w:rsidRDefault="00D515B9" w:rsidP="00D515B9">
      <w:pPr>
        <w:jc w:val="both"/>
        <w:rPr>
          <w:b/>
        </w:rPr>
      </w:pPr>
    </w:p>
    <w:p w:rsidR="00D515B9" w:rsidRDefault="00D515B9" w:rsidP="00D515B9">
      <w:pPr>
        <w:jc w:val="both"/>
        <w:rPr>
          <w:b/>
        </w:rPr>
      </w:pPr>
    </w:p>
    <w:p w:rsidR="00D515B9" w:rsidRDefault="00D515B9" w:rsidP="00D515B9">
      <w:pPr>
        <w:jc w:val="both"/>
        <w:rPr>
          <w:b/>
        </w:rPr>
      </w:pPr>
    </w:p>
    <w:p w:rsidR="00D515B9" w:rsidRDefault="00D515B9" w:rsidP="00D515B9">
      <w:pPr>
        <w:jc w:val="both"/>
        <w:rPr>
          <w:b/>
        </w:rPr>
      </w:pPr>
    </w:p>
    <w:p w:rsidR="00D515B9" w:rsidRDefault="00D515B9" w:rsidP="00D515B9">
      <w:pPr>
        <w:jc w:val="both"/>
        <w:rPr>
          <w:b/>
        </w:rPr>
      </w:pPr>
    </w:p>
    <w:p w:rsidR="00D515B9" w:rsidRDefault="00D515B9" w:rsidP="00D515B9">
      <w:pPr>
        <w:jc w:val="both"/>
        <w:rPr>
          <w:b/>
        </w:rPr>
      </w:pPr>
    </w:p>
    <w:p w:rsidR="00D515B9" w:rsidRDefault="00D515B9" w:rsidP="00D515B9">
      <w:pPr>
        <w:jc w:val="both"/>
        <w:rPr>
          <w:b/>
        </w:rPr>
      </w:pPr>
    </w:p>
    <w:p w:rsidR="00D515B9" w:rsidRDefault="00D515B9" w:rsidP="00D515B9">
      <w:pPr>
        <w:jc w:val="both"/>
        <w:rPr>
          <w:b/>
        </w:rPr>
      </w:pPr>
    </w:p>
    <w:p w:rsidR="00D515B9" w:rsidRDefault="00D515B9" w:rsidP="00D515B9">
      <w:pPr>
        <w:jc w:val="both"/>
        <w:rPr>
          <w:b/>
        </w:rPr>
      </w:pPr>
    </w:p>
    <w:p w:rsidR="00D515B9" w:rsidRDefault="00D515B9" w:rsidP="00D515B9">
      <w:pPr>
        <w:jc w:val="both"/>
        <w:rPr>
          <w:b/>
        </w:rPr>
      </w:pPr>
    </w:p>
    <w:p w:rsidR="00D515B9" w:rsidRDefault="00D515B9" w:rsidP="00D515B9">
      <w:pPr>
        <w:jc w:val="both"/>
        <w:rPr>
          <w:b/>
        </w:rPr>
      </w:pPr>
    </w:p>
    <w:p w:rsidR="00D515B9" w:rsidRDefault="00D515B9" w:rsidP="00D515B9">
      <w:pPr>
        <w:jc w:val="both"/>
        <w:rPr>
          <w:b/>
        </w:rPr>
      </w:pPr>
    </w:p>
    <w:p w:rsidR="00D515B9" w:rsidRDefault="00D515B9" w:rsidP="00D515B9">
      <w:pPr>
        <w:jc w:val="both"/>
        <w:rPr>
          <w:b/>
        </w:rPr>
      </w:pPr>
    </w:p>
    <w:p w:rsidR="00D515B9" w:rsidRDefault="00D515B9" w:rsidP="00D515B9">
      <w:pPr>
        <w:jc w:val="both"/>
        <w:rPr>
          <w:b/>
        </w:rPr>
      </w:pPr>
    </w:p>
    <w:p w:rsidR="00D515B9" w:rsidRDefault="00D515B9" w:rsidP="00D515B9">
      <w:pPr>
        <w:jc w:val="both"/>
        <w:rPr>
          <w:b/>
        </w:rPr>
      </w:pPr>
    </w:p>
    <w:p w:rsidR="00D515B9" w:rsidRDefault="00D515B9" w:rsidP="00D515B9">
      <w:pPr>
        <w:jc w:val="both"/>
        <w:rPr>
          <w:b/>
        </w:rPr>
      </w:pPr>
    </w:p>
    <w:p w:rsidR="00D515B9" w:rsidRDefault="00D515B9" w:rsidP="00D515B9">
      <w:pPr>
        <w:jc w:val="both"/>
        <w:rPr>
          <w:b/>
        </w:rPr>
      </w:pPr>
    </w:p>
    <w:p w:rsidR="00D515B9" w:rsidRDefault="00D515B9" w:rsidP="00D515B9">
      <w:pPr>
        <w:jc w:val="both"/>
        <w:rPr>
          <w:b/>
        </w:rPr>
      </w:pPr>
    </w:p>
    <w:p w:rsidR="00D515B9" w:rsidRDefault="00D515B9" w:rsidP="00D515B9">
      <w:pPr>
        <w:jc w:val="both"/>
        <w:rPr>
          <w:b/>
        </w:rPr>
      </w:pPr>
    </w:p>
    <w:p w:rsidR="00D515B9" w:rsidRPr="00E8261F" w:rsidRDefault="00D515B9" w:rsidP="00D515B9">
      <w:pPr>
        <w:jc w:val="both"/>
        <w:rPr>
          <w:b/>
        </w:rPr>
      </w:pPr>
    </w:p>
    <w:p w:rsidR="00D515B9" w:rsidRDefault="00D515B9" w:rsidP="00D515B9">
      <w:pPr>
        <w:jc w:val="both"/>
        <w:rPr>
          <w:b/>
          <w:lang/>
        </w:rPr>
      </w:pPr>
    </w:p>
    <w:p w:rsidR="00EE707B" w:rsidRDefault="00EE707B" w:rsidP="00D515B9">
      <w:pPr>
        <w:jc w:val="both"/>
        <w:rPr>
          <w:b/>
          <w:lang/>
        </w:rPr>
      </w:pPr>
    </w:p>
    <w:p w:rsidR="00EE707B" w:rsidRDefault="00EE707B" w:rsidP="00D515B9">
      <w:pPr>
        <w:jc w:val="both"/>
        <w:rPr>
          <w:b/>
          <w:lang/>
        </w:rPr>
      </w:pPr>
    </w:p>
    <w:p w:rsidR="00EE707B" w:rsidRDefault="00EE707B" w:rsidP="00D515B9">
      <w:pPr>
        <w:jc w:val="both"/>
        <w:rPr>
          <w:b/>
          <w:lang/>
        </w:rPr>
      </w:pPr>
    </w:p>
    <w:p w:rsidR="00EE707B" w:rsidRDefault="00EE707B" w:rsidP="00D515B9">
      <w:pPr>
        <w:jc w:val="both"/>
        <w:rPr>
          <w:b/>
          <w:lang/>
        </w:rPr>
      </w:pPr>
    </w:p>
    <w:p w:rsidR="00EE707B" w:rsidRPr="00EE707B" w:rsidRDefault="00EE707B" w:rsidP="00D515B9">
      <w:pPr>
        <w:jc w:val="both"/>
        <w:rPr>
          <w:b/>
          <w:lang/>
        </w:rPr>
      </w:pPr>
    </w:p>
    <w:p w:rsidR="00D515B9" w:rsidRDefault="00D515B9" w:rsidP="00D515B9">
      <w:pPr>
        <w:jc w:val="both"/>
        <w:rPr>
          <w:b/>
        </w:rPr>
      </w:pPr>
    </w:p>
    <w:p w:rsidR="00D515B9" w:rsidRDefault="00D515B9" w:rsidP="00D515B9">
      <w:pPr>
        <w:jc w:val="both"/>
        <w:rPr>
          <w:b/>
        </w:rPr>
      </w:pPr>
    </w:p>
    <w:p w:rsidR="00D515B9" w:rsidRDefault="00D515B9" w:rsidP="00D515B9">
      <w:pPr>
        <w:pStyle w:val="Standard"/>
        <w:shd w:val="clear" w:color="auto" w:fill="C6D9F1"/>
        <w:jc w:val="center"/>
      </w:pPr>
      <w:r>
        <w:rPr>
          <w:b/>
          <w:bCs/>
          <w:i/>
          <w:iCs/>
          <w:sz w:val="28"/>
          <w:szCs w:val="28"/>
        </w:rPr>
        <w:lastRenderedPageBreak/>
        <w:t>IX  ОБРАЗАЦ ТРОШКОВА ПРИПРЕМЕ ПОНУДЕ</w:t>
      </w:r>
    </w:p>
    <w:p w:rsidR="00D515B9" w:rsidRDefault="00D515B9" w:rsidP="00D515B9">
      <w:pPr>
        <w:pStyle w:val="Standard"/>
        <w:shd w:val="clear" w:color="auto" w:fill="C6D9F1"/>
        <w:jc w:val="center"/>
        <w:rPr>
          <w:b/>
          <w:bCs/>
          <w:i/>
          <w:iCs/>
          <w:sz w:val="28"/>
          <w:szCs w:val="28"/>
        </w:rPr>
      </w:pPr>
    </w:p>
    <w:p w:rsidR="00D515B9" w:rsidRDefault="00D515B9" w:rsidP="00D515B9">
      <w:pPr>
        <w:pStyle w:val="Standard"/>
        <w:rPr>
          <w:b/>
          <w:bCs/>
          <w:i/>
          <w:iCs/>
          <w:sz w:val="28"/>
          <w:szCs w:val="28"/>
        </w:rPr>
      </w:pPr>
    </w:p>
    <w:p w:rsidR="00D515B9" w:rsidRDefault="00D515B9" w:rsidP="00D515B9">
      <w:pPr>
        <w:pStyle w:val="Standard"/>
        <w:spacing w:after="120"/>
        <w:jc w:val="both"/>
      </w:pPr>
      <w:r>
        <w:t xml:space="preserve">У складу са чланом 88. став 1. Закона, понуђач ____________________ </w:t>
      </w:r>
      <w:r>
        <w:rPr>
          <w:i/>
          <w:lang w:val="ru-RU"/>
        </w:rPr>
        <w:t>[</w:t>
      </w:r>
      <w:r>
        <w:rPr>
          <w:i/>
          <w:iCs/>
        </w:rPr>
        <w:t xml:space="preserve">навести назив понуђача], </w:t>
      </w:r>
      <w:r>
        <w:t>доставља укупан износ и структуру трошкова припремања понуде, како следи у табели:</w:t>
      </w:r>
    </w:p>
    <w:tbl>
      <w:tblPr>
        <w:tblW w:w="8865" w:type="dxa"/>
        <w:tblInd w:w="-108" w:type="dxa"/>
        <w:tblLayout w:type="fixed"/>
        <w:tblCellMar>
          <w:left w:w="10" w:type="dxa"/>
          <w:right w:w="10" w:type="dxa"/>
        </w:tblCellMar>
        <w:tblLook w:val="0000"/>
      </w:tblPr>
      <w:tblGrid>
        <w:gridCol w:w="5564"/>
        <w:gridCol w:w="3301"/>
      </w:tblGrid>
      <w:tr w:rsidR="00D515B9" w:rsidTr="000463DC">
        <w:trPr>
          <w:trHeight w:val="540"/>
        </w:trPr>
        <w:tc>
          <w:tcPr>
            <w:tcW w:w="5564" w:type="dxa"/>
            <w:tcBorders>
              <w:top w:val="single" w:sz="4" w:space="0" w:color="000001"/>
              <w:left w:val="single" w:sz="4" w:space="0" w:color="000001"/>
              <w:bottom w:val="single" w:sz="4" w:space="0" w:color="000001"/>
            </w:tcBorders>
            <w:tcMar>
              <w:top w:w="0" w:type="dxa"/>
              <w:left w:w="108" w:type="dxa"/>
              <w:bottom w:w="0" w:type="dxa"/>
              <w:right w:w="108" w:type="dxa"/>
            </w:tcMar>
          </w:tcPr>
          <w:p w:rsidR="00D515B9" w:rsidRDefault="00D515B9" w:rsidP="000463DC">
            <w:pPr>
              <w:pStyle w:val="Standard"/>
              <w:jc w:val="center"/>
              <w:rPr>
                <w:b/>
                <w:i/>
              </w:rPr>
            </w:pPr>
            <w:r>
              <w:rPr>
                <w:b/>
                <w:i/>
              </w:rPr>
              <w:t>ВРСТА ТРОШКА</w:t>
            </w:r>
          </w:p>
        </w:tc>
        <w:tc>
          <w:tcPr>
            <w:tcW w:w="33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515B9" w:rsidRDefault="00D515B9" w:rsidP="000463DC">
            <w:pPr>
              <w:pStyle w:val="Standard"/>
              <w:jc w:val="center"/>
              <w:rPr>
                <w:b/>
                <w:i/>
              </w:rPr>
            </w:pPr>
            <w:r>
              <w:rPr>
                <w:b/>
                <w:i/>
              </w:rPr>
              <w:t>ИЗНОС ТРОШКА У РСД</w:t>
            </w:r>
          </w:p>
        </w:tc>
      </w:tr>
      <w:tr w:rsidR="00D515B9" w:rsidTr="000463DC">
        <w:trPr>
          <w:trHeight w:val="540"/>
        </w:trPr>
        <w:tc>
          <w:tcPr>
            <w:tcW w:w="5564" w:type="dxa"/>
            <w:tcBorders>
              <w:top w:val="single" w:sz="4" w:space="0" w:color="000001"/>
              <w:left w:val="single" w:sz="4" w:space="0" w:color="000001"/>
              <w:bottom w:val="single" w:sz="4" w:space="0" w:color="000001"/>
            </w:tcBorders>
            <w:tcMar>
              <w:top w:w="0" w:type="dxa"/>
              <w:left w:w="108" w:type="dxa"/>
              <w:bottom w:w="0" w:type="dxa"/>
              <w:right w:w="108" w:type="dxa"/>
            </w:tcMar>
          </w:tcPr>
          <w:p w:rsidR="00D515B9" w:rsidRDefault="00D515B9" w:rsidP="000463DC">
            <w:pPr>
              <w:pStyle w:val="Standard"/>
              <w:jc w:val="both"/>
            </w:pPr>
          </w:p>
        </w:tc>
        <w:tc>
          <w:tcPr>
            <w:tcW w:w="33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515B9" w:rsidRDefault="00D515B9" w:rsidP="000463DC">
            <w:pPr>
              <w:pStyle w:val="Standard"/>
              <w:jc w:val="right"/>
            </w:pPr>
          </w:p>
        </w:tc>
      </w:tr>
      <w:tr w:rsidR="00D515B9" w:rsidTr="000463DC">
        <w:trPr>
          <w:trHeight w:val="540"/>
        </w:trPr>
        <w:tc>
          <w:tcPr>
            <w:tcW w:w="5564" w:type="dxa"/>
            <w:tcBorders>
              <w:top w:val="single" w:sz="4" w:space="0" w:color="000001"/>
              <w:left w:val="single" w:sz="4" w:space="0" w:color="000001"/>
              <w:bottom w:val="single" w:sz="4" w:space="0" w:color="000001"/>
            </w:tcBorders>
            <w:tcMar>
              <w:top w:w="0" w:type="dxa"/>
              <w:left w:w="108" w:type="dxa"/>
              <w:bottom w:w="0" w:type="dxa"/>
              <w:right w:w="108" w:type="dxa"/>
            </w:tcMar>
          </w:tcPr>
          <w:p w:rsidR="00D515B9" w:rsidRDefault="00D515B9" w:rsidP="000463DC">
            <w:pPr>
              <w:pStyle w:val="Standard"/>
              <w:jc w:val="both"/>
            </w:pPr>
          </w:p>
        </w:tc>
        <w:tc>
          <w:tcPr>
            <w:tcW w:w="33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515B9" w:rsidRDefault="00D515B9" w:rsidP="000463DC">
            <w:pPr>
              <w:pStyle w:val="Standard"/>
              <w:jc w:val="right"/>
            </w:pPr>
          </w:p>
        </w:tc>
      </w:tr>
      <w:tr w:rsidR="00D515B9" w:rsidTr="000463DC">
        <w:trPr>
          <w:trHeight w:val="540"/>
        </w:trPr>
        <w:tc>
          <w:tcPr>
            <w:tcW w:w="5564" w:type="dxa"/>
            <w:tcBorders>
              <w:top w:val="single" w:sz="4" w:space="0" w:color="000001"/>
              <w:left w:val="single" w:sz="4" w:space="0" w:color="000001"/>
              <w:bottom w:val="single" w:sz="4" w:space="0" w:color="000001"/>
            </w:tcBorders>
            <w:tcMar>
              <w:top w:w="0" w:type="dxa"/>
              <w:left w:w="108" w:type="dxa"/>
              <w:bottom w:w="0" w:type="dxa"/>
              <w:right w:w="108" w:type="dxa"/>
            </w:tcMar>
          </w:tcPr>
          <w:p w:rsidR="00D515B9" w:rsidRDefault="00D515B9" w:rsidP="000463DC">
            <w:pPr>
              <w:pStyle w:val="Standard"/>
              <w:jc w:val="both"/>
            </w:pPr>
          </w:p>
        </w:tc>
        <w:tc>
          <w:tcPr>
            <w:tcW w:w="33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515B9" w:rsidRDefault="00D515B9" w:rsidP="000463DC">
            <w:pPr>
              <w:pStyle w:val="Standard"/>
            </w:pPr>
          </w:p>
        </w:tc>
      </w:tr>
      <w:tr w:rsidR="00D515B9" w:rsidTr="000463DC">
        <w:trPr>
          <w:trHeight w:val="540"/>
        </w:trPr>
        <w:tc>
          <w:tcPr>
            <w:tcW w:w="5564" w:type="dxa"/>
            <w:tcBorders>
              <w:top w:val="single" w:sz="4" w:space="0" w:color="000001"/>
              <w:left w:val="single" w:sz="4" w:space="0" w:color="000001"/>
              <w:bottom w:val="single" w:sz="4" w:space="0" w:color="000001"/>
            </w:tcBorders>
            <w:tcMar>
              <w:top w:w="0" w:type="dxa"/>
              <w:left w:w="108" w:type="dxa"/>
              <w:bottom w:w="0" w:type="dxa"/>
              <w:right w:w="108" w:type="dxa"/>
            </w:tcMar>
          </w:tcPr>
          <w:p w:rsidR="00D515B9" w:rsidRDefault="00D515B9" w:rsidP="000463DC">
            <w:pPr>
              <w:pStyle w:val="Standard"/>
              <w:jc w:val="both"/>
            </w:pPr>
          </w:p>
        </w:tc>
        <w:tc>
          <w:tcPr>
            <w:tcW w:w="33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515B9" w:rsidRDefault="00D515B9" w:rsidP="000463DC">
            <w:pPr>
              <w:pStyle w:val="Standard"/>
            </w:pPr>
          </w:p>
        </w:tc>
      </w:tr>
      <w:tr w:rsidR="00D515B9" w:rsidTr="000463DC">
        <w:trPr>
          <w:trHeight w:val="540"/>
        </w:trPr>
        <w:tc>
          <w:tcPr>
            <w:tcW w:w="5564" w:type="dxa"/>
            <w:tcBorders>
              <w:top w:val="single" w:sz="4" w:space="0" w:color="000001"/>
              <w:left w:val="single" w:sz="4" w:space="0" w:color="000001"/>
              <w:bottom w:val="single" w:sz="4" w:space="0" w:color="000001"/>
            </w:tcBorders>
            <w:tcMar>
              <w:top w:w="0" w:type="dxa"/>
              <w:left w:w="108" w:type="dxa"/>
              <w:bottom w:w="0" w:type="dxa"/>
              <w:right w:w="108" w:type="dxa"/>
            </w:tcMar>
          </w:tcPr>
          <w:p w:rsidR="00D515B9" w:rsidRDefault="00D515B9" w:rsidP="000463DC">
            <w:pPr>
              <w:pStyle w:val="Standard"/>
              <w:jc w:val="both"/>
            </w:pPr>
          </w:p>
        </w:tc>
        <w:tc>
          <w:tcPr>
            <w:tcW w:w="33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515B9" w:rsidRDefault="00D515B9" w:rsidP="000463DC">
            <w:pPr>
              <w:pStyle w:val="Standard"/>
            </w:pPr>
          </w:p>
        </w:tc>
      </w:tr>
      <w:tr w:rsidR="00D515B9" w:rsidTr="000463DC">
        <w:trPr>
          <w:trHeight w:val="540"/>
        </w:trPr>
        <w:tc>
          <w:tcPr>
            <w:tcW w:w="5564" w:type="dxa"/>
            <w:tcBorders>
              <w:top w:val="single" w:sz="4" w:space="0" w:color="000001"/>
              <w:left w:val="single" w:sz="4" w:space="0" w:color="000001"/>
              <w:bottom w:val="single" w:sz="4" w:space="0" w:color="000001"/>
            </w:tcBorders>
            <w:tcMar>
              <w:top w:w="0" w:type="dxa"/>
              <w:left w:w="108" w:type="dxa"/>
              <w:bottom w:w="0" w:type="dxa"/>
              <w:right w:w="108" w:type="dxa"/>
            </w:tcMar>
          </w:tcPr>
          <w:p w:rsidR="00D515B9" w:rsidRDefault="00D515B9" w:rsidP="000463DC">
            <w:pPr>
              <w:pStyle w:val="Standard"/>
              <w:jc w:val="both"/>
            </w:pPr>
          </w:p>
        </w:tc>
        <w:tc>
          <w:tcPr>
            <w:tcW w:w="33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515B9" w:rsidRDefault="00D515B9" w:rsidP="000463DC">
            <w:pPr>
              <w:pStyle w:val="Standard"/>
            </w:pPr>
          </w:p>
        </w:tc>
      </w:tr>
      <w:tr w:rsidR="00D515B9" w:rsidTr="000463DC">
        <w:trPr>
          <w:trHeight w:val="540"/>
        </w:trPr>
        <w:tc>
          <w:tcPr>
            <w:tcW w:w="5564" w:type="dxa"/>
            <w:tcBorders>
              <w:top w:val="single" w:sz="4" w:space="0" w:color="000001"/>
              <w:left w:val="single" w:sz="4" w:space="0" w:color="000001"/>
              <w:bottom w:val="single" w:sz="4" w:space="0" w:color="000001"/>
            </w:tcBorders>
            <w:tcMar>
              <w:top w:w="0" w:type="dxa"/>
              <w:left w:w="108" w:type="dxa"/>
              <w:bottom w:w="0" w:type="dxa"/>
              <w:right w:w="108" w:type="dxa"/>
            </w:tcMar>
          </w:tcPr>
          <w:p w:rsidR="00D515B9" w:rsidRDefault="00D515B9" w:rsidP="000463DC">
            <w:pPr>
              <w:pStyle w:val="Standard"/>
              <w:jc w:val="both"/>
              <w:rPr>
                <w:i/>
              </w:rPr>
            </w:pPr>
          </w:p>
          <w:p w:rsidR="00D515B9" w:rsidRDefault="00D515B9" w:rsidP="000463DC">
            <w:pPr>
              <w:pStyle w:val="Standard"/>
              <w:jc w:val="both"/>
            </w:pPr>
            <w:r>
              <w:rPr>
                <w:b/>
                <w:i/>
              </w:rPr>
              <w:t>УКУПАН ИЗНОС ТРОШКОВА ПРИПРЕМАЊА ПОНУДЕ</w:t>
            </w:r>
          </w:p>
        </w:tc>
        <w:tc>
          <w:tcPr>
            <w:tcW w:w="33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515B9" w:rsidRDefault="00D515B9" w:rsidP="000463DC">
            <w:pPr>
              <w:pStyle w:val="Standard"/>
              <w:rPr>
                <w:lang w:val="ru-RU"/>
              </w:rPr>
            </w:pPr>
          </w:p>
        </w:tc>
      </w:tr>
    </w:tbl>
    <w:p w:rsidR="00D515B9" w:rsidRDefault="00D515B9" w:rsidP="00D515B9">
      <w:pPr>
        <w:pStyle w:val="Standard"/>
        <w:jc w:val="both"/>
      </w:pPr>
    </w:p>
    <w:p w:rsidR="00D515B9" w:rsidRDefault="00D515B9" w:rsidP="00D515B9">
      <w:pPr>
        <w:pStyle w:val="Standard"/>
        <w:jc w:val="both"/>
      </w:pPr>
      <w:r>
        <w:t>Трошкове припреме и подношења понуде сноси искључиво понуђач и не може тражити од наручиоца накнаду трошкова.</w:t>
      </w:r>
    </w:p>
    <w:p w:rsidR="00D515B9" w:rsidRDefault="00D515B9" w:rsidP="00D515B9">
      <w:pPr>
        <w:pStyle w:val="Standard"/>
        <w:jc w:val="both"/>
      </w:pPr>
      <w: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D515B9" w:rsidRDefault="00D515B9" w:rsidP="00D515B9">
      <w:pPr>
        <w:pStyle w:val="Standard"/>
        <w:spacing w:after="120"/>
        <w:ind w:firstLine="426"/>
        <w:jc w:val="both"/>
        <w:rPr>
          <w:b/>
          <w:bCs/>
          <w:i/>
        </w:rPr>
      </w:pPr>
    </w:p>
    <w:p w:rsidR="00D515B9" w:rsidRDefault="00D515B9" w:rsidP="00D515B9">
      <w:pPr>
        <w:pStyle w:val="Standard"/>
        <w:spacing w:after="120"/>
        <w:jc w:val="both"/>
      </w:pPr>
      <w:r>
        <w:rPr>
          <w:b/>
          <w:bCs/>
          <w:i/>
          <w:color w:val="00000A"/>
        </w:rPr>
        <w:t xml:space="preserve">Напомена: </w:t>
      </w:r>
      <w:r>
        <w:rPr>
          <w:bCs/>
          <w:i/>
          <w:color w:val="00000A"/>
        </w:rPr>
        <w:t>достављање овог обрасца није обавезно.</w:t>
      </w:r>
    </w:p>
    <w:p w:rsidR="00D515B9" w:rsidRDefault="00D515B9" w:rsidP="00D515B9">
      <w:pPr>
        <w:pStyle w:val="Standard"/>
        <w:spacing w:after="120"/>
        <w:jc w:val="both"/>
        <w:rPr>
          <w:bCs/>
          <w:color w:val="00000A"/>
        </w:rPr>
      </w:pPr>
    </w:p>
    <w:p w:rsidR="00D515B9" w:rsidRDefault="00D515B9" w:rsidP="00D515B9">
      <w:pPr>
        <w:pStyle w:val="Standard"/>
        <w:spacing w:after="120"/>
        <w:ind w:firstLine="425"/>
        <w:jc w:val="both"/>
        <w:rPr>
          <w:bCs/>
        </w:rPr>
      </w:pPr>
    </w:p>
    <w:tbl>
      <w:tblPr>
        <w:tblW w:w="9242" w:type="dxa"/>
        <w:tblInd w:w="-108" w:type="dxa"/>
        <w:tblLayout w:type="fixed"/>
        <w:tblCellMar>
          <w:left w:w="10" w:type="dxa"/>
          <w:right w:w="10" w:type="dxa"/>
        </w:tblCellMar>
        <w:tblLook w:val="0000"/>
      </w:tblPr>
      <w:tblGrid>
        <w:gridCol w:w="3080"/>
        <w:gridCol w:w="3066"/>
        <w:gridCol w:w="3096"/>
      </w:tblGrid>
      <w:tr w:rsidR="00D515B9" w:rsidTr="000463DC">
        <w:trPr>
          <w:trHeight w:val="540"/>
        </w:trPr>
        <w:tc>
          <w:tcPr>
            <w:tcW w:w="3080" w:type="dxa"/>
            <w:tcMar>
              <w:top w:w="0" w:type="dxa"/>
              <w:left w:w="108" w:type="dxa"/>
              <w:bottom w:w="0" w:type="dxa"/>
              <w:right w:w="108" w:type="dxa"/>
            </w:tcMar>
            <w:vAlign w:val="center"/>
          </w:tcPr>
          <w:p w:rsidR="00D515B9" w:rsidRDefault="00D515B9" w:rsidP="000463DC">
            <w:pPr>
              <w:pStyle w:val="BodyText2"/>
              <w:spacing w:line="100" w:lineRule="atLeast"/>
              <w:jc w:val="center"/>
            </w:pPr>
            <w:r>
              <w:t>Датум:</w:t>
            </w:r>
          </w:p>
        </w:tc>
        <w:tc>
          <w:tcPr>
            <w:tcW w:w="3066" w:type="dxa"/>
            <w:tcMar>
              <w:top w:w="0" w:type="dxa"/>
              <w:left w:w="108" w:type="dxa"/>
              <w:bottom w:w="0" w:type="dxa"/>
              <w:right w:w="108" w:type="dxa"/>
            </w:tcMar>
            <w:vAlign w:val="center"/>
          </w:tcPr>
          <w:p w:rsidR="00D515B9" w:rsidRDefault="00D515B9" w:rsidP="000463DC">
            <w:pPr>
              <w:pStyle w:val="BodyText2"/>
              <w:spacing w:line="100" w:lineRule="atLeast"/>
              <w:jc w:val="center"/>
            </w:pPr>
            <w:r>
              <w:t>М.П.</w:t>
            </w:r>
          </w:p>
        </w:tc>
        <w:tc>
          <w:tcPr>
            <w:tcW w:w="3096" w:type="dxa"/>
            <w:tcMar>
              <w:top w:w="0" w:type="dxa"/>
              <w:left w:w="108" w:type="dxa"/>
              <w:bottom w:w="0" w:type="dxa"/>
              <w:right w:w="108" w:type="dxa"/>
            </w:tcMar>
            <w:vAlign w:val="center"/>
          </w:tcPr>
          <w:p w:rsidR="00D515B9" w:rsidRDefault="00D515B9" w:rsidP="000463DC">
            <w:pPr>
              <w:pStyle w:val="BodyText2"/>
              <w:spacing w:line="100" w:lineRule="atLeast"/>
              <w:jc w:val="center"/>
            </w:pPr>
            <w:r>
              <w:t>Потпис понуђача</w:t>
            </w:r>
          </w:p>
        </w:tc>
      </w:tr>
      <w:tr w:rsidR="00D515B9" w:rsidTr="000463DC">
        <w:trPr>
          <w:trHeight w:val="540"/>
        </w:trPr>
        <w:tc>
          <w:tcPr>
            <w:tcW w:w="3080" w:type="dxa"/>
            <w:tcBorders>
              <w:bottom w:val="single" w:sz="4" w:space="0" w:color="000001"/>
            </w:tcBorders>
            <w:tcMar>
              <w:top w:w="0" w:type="dxa"/>
              <w:left w:w="108" w:type="dxa"/>
              <w:bottom w:w="0" w:type="dxa"/>
              <w:right w:w="108" w:type="dxa"/>
            </w:tcMar>
          </w:tcPr>
          <w:p w:rsidR="00D515B9" w:rsidRDefault="00D515B9" w:rsidP="000463DC">
            <w:pPr>
              <w:pStyle w:val="BodyText2"/>
              <w:spacing w:line="100" w:lineRule="atLeast"/>
              <w:jc w:val="both"/>
            </w:pPr>
          </w:p>
        </w:tc>
        <w:tc>
          <w:tcPr>
            <w:tcW w:w="3066" w:type="dxa"/>
            <w:tcMar>
              <w:top w:w="0" w:type="dxa"/>
              <w:left w:w="108" w:type="dxa"/>
              <w:bottom w:w="0" w:type="dxa"/>
              <w:right w:w="108" w:type="dxa"/>
            </w:tcMar>
          </w:tcPr>
          <w:p w:rsidR="00D515B9" w:rsidRDefault="00D515B9" w:rsidP="000463DC">
            <w:pPr>
              <w:pStyle w:val="BodyText2"/>
              <w:spacing w:line="100" w:lineRule="atLeast"/>
              <w:jc w:val="both"/>
            </w:pPr>
          </w:p>
        </w:tc>
        <w:tc>
          <w:tcPr>
            <w:tcW w:w="3096" w:type="dxa"/>
            <w:tcBorders>
              <w:bottom w:val="single" w:sz="4" w:space="0" w:color="000001"/>
            </w:tcBorders>
            <w:tcMar>
              <w:top w:w="0" w:type="dxa"/>
              <w:left w:w="108" w:type="dxa"/>
              <w:bottom w:w="0" w:type="dxa"/>
              <w:right w:w="108" w:type="dxa"/>
            </w:tcMar>
          </w:tcPr>
          <w:p w:rsidR="00D515B9" w:rsidRDefault="00D515B9" w:rsidP="000463DC">
            <w:pPr>
              <w:pStyle w:val="BodyText2"/>
              <w:spacing w:line="100" w:lineRule="atLeast"/>
              <w:jc w:val="both"/>
            </w:pPr>
          </w:p>
        </w:tc>
      </w:tr>
    </w:tbl>
    <w:p w:rsidR="00D515B9" w:rsidRDefault="00D515B9" w:rsidP="00D515B9">
      <w:pPr>
        <w:pStyle w:val="Standard"/>
      </w:pPr>
    </w:p>
    <w:p w:rsidR="00D515B9" w:rsidRDefault="00D515B9" w:rsidP="00D515B9">
      <w:pPr>
        <w:pStyle w:val="Standard"/>
        <w:rPr>
          <w:b/>
          <w:bCs/>
          <w:i/>
          <w:iCs/>
        </w:rPr>
      </w:pPr>
    </w:p>
    <w:p w:rsidR="00D515B9" w:rsidRDefault="00D515B9" w:rsidP="00D515B9">
      <w:pPr>
        <w:pStyle w:val="Standard"/>
        <w:rPr>
          <w:b/>
          <w:bCs/>
          <w:i/>
          <w:iCs/>
          <w:sz w:val="28"/>
          <w:szCs w:val="28"/>
        </w:rPr>
      </w:pPr>
    </w:p>
    <w:p w:rsidR="00D515B9" w:rsidRDefault="00D515B9" w:rsidP="00D515B9">
      <w:pPr>
        <w:pStyle w:val="Standard"/>
        <w:rPr>
          <w:b/>
          <w:bCs/>
          <w:i/>
          <w:iCs/>
          <w:sz w:val="28"/>
          <w:szCs w:val="28"/>
        </w:rPr>
      </w:pPr>
    </w:p>
    <w:p w:rsidR="00D515B9" w:rsidRDefault="00D515B9" w:rsidP="00D515B9">
      <w:pPr>
        <w:pStyle w:val="Standard"/>
        <w:rPr>
          <w:b/>
          <w:bCs/>
          <w:i/>
          <w:iCs/>
          <w:sz w:val="28"/>
          <w:szCs w:val="28"/>
        </w:rPr>
      </w:pPr>
    </w:p>
    <w:p w:rsidR="00D515B9" w:rsidRDefault="00D515B9" w:rsidP="00D515B9">
      <w:pPr>
        <w:pStyle w:val="Standard"/>
        <w:rPr>
          <w:b/>
          <w:bCs/>
          <w:i/>
          <w:iCs/>
          <w:sz w:val="28"/>
          <w:szCs w:val="28"/>
        </w:rPr>
      </w:pPr>
    </w:p>
    <w:p w:rsidR="00D515B9" w:rsidRDefault="00D515B9" w:rsidP="00D515B9">
      <w:pPr>
        <w:pStyle w:val="Standard"/>
        <w:rPr>
          <w:b/>
          <w:bCs/>
          <w:i/>
          <w:iCs/>
          <w:sz w:val="28"/>
          <w:szCs w:val="28"/>
        </w:rPr>
      </w:pPr>
    </w:p>
    <w:p w:rsidR="00D515B9" w:rsidRDefault="00D515B9" w:rsidP="00D515B9">
      <w:pPr>
        <w:pStyle w:val="Standard"/>
        <w:rPr>
          <w:b/>
          <w:bCs/>
          <w:i/>
          <w:iCs/>
          <w:sz w:val="28"/>
          <w:szCs w:val="28"/>
        </w:rPr>
      </w:pPr>
    </w:p>
    <w:p w:rsidR="00D515B9" w:rsidRDefault="00D515B9" w:rsidP="00D515B9">
      <w:pPr>
        <w:pStyle w:val="Standard"/>
        <w:rPr>
          <w:b/>
          <w:bCs/>
          <w:i/>
          <w:iCs/>
          <w:sz w:val="28"/>
          <w:szCs w:val="28"/>
        </w:rPr>
      </w:pPr>
    </w:p>
    <w:p w:rsidR="00D515B9" w:rsidRDefault="00D515B9" w:rsidP="00D515B9">
      <w:pPr>
        <w:pStyle w:val="Standard"/>
        <w:rPr>
          <w:b/>
          <w:bCs/>
          <w:i/>
          <w:iCs/>
          <w:sz w:val="28"/>
          <w:szCs w:val="28"/>
        </w:rPr>
      </w:pPr>
    </w:p>
    <w:p w:rsidR="00D515B9" w:rsidRDefault="00D515B9" w:rsidP="00D515B9">
      <w:pPr>
        <w:pStyle w:val="Standard"/>
        <w:rPr>
          <w:b/>
          <w:bCs/>
          <w:i/>
          <w:iCs/>
          <w:sz w:val="28"/>
          <w:szCs w:val="28"/>
        </w:rPr>
      </w:pPr>
    </w:p>
    <w:p w:rsidR="00D515B9" w:rsidRDefault="00D515B9" w:rsidP="00D515B9">
      <w:pPr>
        <w:pStyle w:val="Standard"/>
        <w:shd w:val="clear" w:color="auto" w:fill="C6D9F1"/>
        <w:jc w:val="center"/>
      </w:pPr>
      <w:r>
        <w:rPr>
          <w:b/>
          <w:bCs/>
          <w:i/>
          <w:iCs/>
          <w:sz w:val="28"/>
          <w:szCs w:val="28"/>
        </w:rPr>
        <w:lastRenderedPageBreak/>
        <w:t>X</w:t>
      </w:r>
      <w:r>
        <w:rPr>
          <w:b/>
          <w:bCs/>
          <w:i/>
          <w:iCs/>
          <w:sz w:val="28"/>
          <w:szCs w:val="28"/>
          <w:lang w:val="ru-RU"/>
        </w:rPr>
        <w:t xml:space="preserve"> </w:t>
      </w:r>
      <w:r>
        <w:rPr>
          <w:b/>
          <w:bCs/>
          <w:i/>
          <w:iCs/>
          <w:sz w:val="28"/>
          <w:szCs w:val="28"/>
        </w:rPr>
        <w:t xml:space="preserve"> ОБРАЗАЦ ИЗЈАВЕ О НЕЗАВИСНОЈ ПОНУДИ</w:t>
      </w:r>
    </w:p>
    <w:p w:rsidR="00D515B9" w:rsidRDefault="00D515B9" w:rsidP="00D515B9">
      <w:pPr>
        <w:pStyle w:val="BodyText3"/>
        <w:shd w:val="clear" w:color="auto" w:fill="C6D9F1"/>
        <w:spacing w:after="0"/>
        <w:jc w:val="center"/>
        <w:rPr>
          <w:bCs/>
          <w:sz w:val="24"/>
          <w:szCs w:val="24"/>
        </w:rPr>
      </w:pPr>
    </w:p>
    <w:p w:rsidR="00D515B9" w:rsidRDefault="00D515B9" w:rsidP="00D515B9">
      <w:pPr>
        <w:pStyle w:val="BodyText3"/>
        <w:spacing w:after="0"/>
        <w:jc w:val="center"/>
        <w:rPr>
          <w:bCs/>
          <w:sz w:val="24"/>
          <w:szCs w:val="24"/>
        </w:rPr>
      </w:pPr>
    </w:p>
    <w:p w:rsidR="00D515B9" w:rsidRDefault="00D515B9" w:rsidP="00D515B9">
      <w:pPr>
        <w:pStyle w:val="BodyText3"/>
        <w:spacing w:after="0"/>
        <w:jc w:val="both"/>
        <w:rPr>
          <w:sz w:val="24"/>
          <w:szCs w:val="24"/>
        </w:rPr>
      </w:pPr>
      <w:r>
        <w:rPr>
          <w:sz w:val="24"/>
          <w:szCs w:val="24"/>
        </w:rPr>
        <w:t>У складу са чланом 26. Закона, ________________________________________,</w:t>
      </w:r>
    </w:p>
    <w:p w:rsidR="00D515B9" w:rsidRDefault="00D515B9" w:rsidP="00D515B9">
      <w:pPr>
        <w:pStyle w:val="BodyText3"/>
        <w:spacing w:after="0"/>
        <w:jc w:val="both"/>
      </w:pPr>
      <w:r>
        <w:rPr>
          <w:sz w:val="24"/>
          <w:szCs w:val="24"/>
        </w:rPr>
        <w:t xml:space="preserve">                                                                           </w:t>
      </w:r>
      <w:r>
        <w:rPr>
          <w:sz w:val="20"/>
          <w:szCs w:val="20"/>
        </w:rPr>
        <w:t xml:space="preserve"> (Назив понуђача)</w:t>
      </w:r>
    </w:p>
    <w:p w:rsidR="00D515B9" w:rsidRDefault="00D515B9" w:rsidP="00D515B9">
      <w:pPr>
        <w:pStyle w:val="BodyText3"/>
        <w:spacing w:after="0"/>
        <w:jc w:val="both"/>
        <w:rPr>
          <w:sz w:val="24"/>
          <w:szCs w:val="24"/>
        </w:rPr>
      </w:pPr>
      <w:r>
        <w:rPr>
          <w:sz w:val="24"/>
          <w:szCs w:val="24"/>
        </w:rPr>
        <w:t>даје:</w:t>
      </w:r>
    </w:p>
    <w:p w:rsidR="00D515B9" w:rsidRDefault="00D515B9" w:rsidP="00D515B9">
      <w:pPr>
        <w:pStyle w:val="BodyText3"/>
        <w:spacing w:before="360" w:after="360"/>
        <w:ind w:firstLine="227"/>
        <w:jc w:val="both"/>
        <w:rPr>
          <w:w w:val="200"/>
          <w:sz w:val="24"/>
          <w:szCs w:val="24"/>
        </w:rPr>
      </w:pPr>
    </w:p>
    <w:p w:rsidR="00D515B9" w:rsidRDefault="00D515B9" w:rsidP="00D515B9">
      <w:pPr>
        <w:pStyle w:val="BodyText3"/>
        <w:spacing w:before="360" w:after="360"/>
        <w:ind w:firstLine="227"/>
        <w:jc w:val="center"/>
        <w:rPr>
          <w:b/>
          <w:bCs/>
          <w:sz w:val="24"/>
          <w:szCs w:val="24"/>
        </w:rPr>
      </w:pPr>
      <w:r>
        <w:rPr>
          <w:b/>
          <w:bCs/>
          <w:sz w:val="24"/>
          <w:szCs w:val="24"/>
        </w:rPr>
        <w:t>ИЗЈАВУ</w:t>
      </w:r>
    </w:p>
    <w:p w:rsidR="00D515B9" w:rsidRDefault="00D515B9" w:rsidP="00D515B9">
      <w:pPr>
        <w:pStyle w:val="BodyText3"/>
        <w:spacing w:before="360" w:after="360"/>
        <w:ind w:firstLine="227"/>
        <w:jc w:val="center"/>
      </w:pPr>
      <w:r>
        <w:rPr>
          <w:b/>
          <w:bCs/>
          <w:sz w:val="24"/>
          <w:szCs w:val="24"/>
        </w:rPr>
        <w:t>О НЕЗАВИСНОЈ ПОНУДИ</w:t>
      </w:r>
    </w:p>
    <w:p w:rsidR="00D515B9" w:rsidRDefault="00D515B9" w:rsidP="00D515B9">
      <w:pPr>
        <w:pStyle w:val="BodyText3"/>
        <w:spacing w:after="0"/>
        <w:jc w:val="both"/>
        <w:rPr>
          <w:bCs/>
          <w:sz w:val="24"/>
          <w:szCs w:val="24"/>
        </w:rPr>
      </w:pPr>
    </w:p>
    <w:p w:rsidR="00D515B9" w:rsidRDefault="00D515B9" w:rsidP="00D515B9">
      <w:pPr>
        <w:pStyle w:val="BodyText3"/>
        <w:spacing w:after="0"/>
        <w:jc w:val="both"/>
        <w:rPr>
          <w:bCs/>
          <w:sz w:val="24"/>
          <w:szCs w:val="24"/>
        </w:rPr>
      </w:pPr>
    </w:p>
    <w:p w:rsidR="00D515B9" w:rsidRDefault="00D515B9" w:rsidP="00D515B9">
      <w:pPr>
        <w:pStyle w:val="Standard"/>
        <w:jc w:val="both"/>
      </w:pPr>
      <w:r>
        <w:tab/>
      </w:r>
      <w:r>
        <w:tab/>
      </w:r>
      <w:r>
        <w:tab/>
      </w:r>
    </w:p>
    <w:p w:rsidR="00D515B9" w:rsidRPr="00D336A0" w:rsidRDefault="00D515B9" w:rsidP="00D515B9">
      <w:pPr>
        <w:jc w:val="both"/>
        <w:rPr>
          <w:b/>
        </w:rPr>
      </w:pPr>
      <w:r>
        <w:t>Под пуном материјалном и кривичном одговорношћу п</w:t>
      </w:r>
      <w:r>
        <w:rPr>
          <w:bCs/>
        </w:rPr>
        <w:t>отврђујем да сам понуду у поступку јавне набавке</w:t>
      </w:r>
      <w:r>
        <w:rPr>
          <w:b/>
          <w:bCs/>
        </w:rPr>
        <w:t xml:space="preserve"> </w:t>
      </w:r>
      <w:r>
        <w:rPr>
          <w:rFonts w:eastAsia="TimesNewRomanPSMT, 'Times New R"/>
          <w:bCs/>
          <w:lang w:val="ru-RU"/>
        </w:rPr>
        <w:t>–</w:t>
      </w:r>
      <w:r>
        <w:rPr>
          <w:b/>
          <w:caps/>
        </w:rPr>
        <w:t xml:space="preserve"> </w:t>
      </w:r>
      <w:r>
        <w:rPr>
          <w:b/>
        </w:rPr>
        <w:t>НЕШКОДЉИВО УКЛАЊАЊЕ</w:t>
      </w:r>
      <w:r w:rsidRPr="006E282C">
        <w:rPr>
          <w:b/>
        </w:rPr>
        <w:t xml:space="preserve">, </w:t>
      </w:r>
      <w:r>
        <w:rPr>
          <w:b/>
        </w:rPr>
        <w:t>ТРАНСПОРТ И УНИШТАВАЊЕ</w:t>
      </w:r>
      <w:r w:rsidRPr="006E282C">
        <w:rPr>
          <w:b/>
        </w:rPr>
        <w:t xml:space="preserve"> </w:t>
      </w:r>
      <w:r>
        <w:rPr>
          <w:b/>
        </w:rPr>
        <w:t>ЛЕШЕВА И ОТПАДА</w:t>
      </w:r>
      <w:r w:rsidRPr="006E282C">
        <w:rPr>
          <w:b/>
        </w:rPr>
        <w:t xml:space="preserve"> </w:t>
      </w:r>
      <w:r>
        <w:rPr>
          <w:b/>
        </w:rPr>
        <w:t>ЖИВОТИЊСКОГ ПОРЕКЛА</w:t>
      </w:r>
      <w:r w:rsidRPr="006E282C">
        <w:rPr>
          <w:b/>
          <w:lang w:val="sr-Cyrl-CS"/>
        </w:rPr>
        <w:t>,</w:t>
      </w:r>
      <w:r w:rsidRPr="006E282C">
        <w:rPr>
          <w:b/>
        </w:rPr>
        <w:t xml:space="preserve"> </w:t>
      </w:r>
      <w:r>
        <w:rPr>
          <w:b/>
        </w:rPr>
        <w:t xml:space="preserve">СА ТЕРИТОРИЈЕ ГРАДА ВРШЦА </w:t>
      </w:r>
      <w:r>
        <w:rPr>
          <w:rFonts w:eastAsia="TimesNewRomanPSMT, 'Times New R"/>
          <w:b/>
          <w:bCs/>
        </w:rPr>
        <w:t>број  404-</w:t>
      </w:r>
      <w:r w:rsidR="00DC01EB">
        <w:rPr>
          <w:rFonts w:eastAsia="TimesNewRomanPSMT, 'Times New R"/>
          <w:b/>
          <w:bCs/>
        </w:rPr>
        <w:t>131</w:t>
      </w:r>
      <w:r>
        <w:rPr>
          <w:rFonts w:eastAsia="TimesNewRomanPSMT, 'Times New R"/>
          <w:b/>
          <w:bCs/>
        </w:rPr>
        <w:t xml:space="preserve">/2017-IV-09 </w:t>
      </w:r>
      <w:r>
        <w:rPr>
          <w:bCs/>
        </w:rPr>
        <w:t>поднео независно, без договора са другим понуђачима или заинтересованим лицима.</w:t>
      </w:r>
    </w:p>
    <w:p w:rsidR="00D515B9" w:rsidRDefault="00D515B9" w:rsidP="00D515B9">
      <w:pPr>
        <w:pStyle w:val="Standard"/>
        <w:jc w:val="both"/>
        <w:rPr>
          <w:bCs/>
        </w:rPr>
      </w:pPr>
    </w:p>
    <w:p w:rsidR="00D515B9" w:rsidRDefault="00D515B9" w:rsidP="00D515B9">
      <w:pPr>
        <w:pStyle w:val="Standard"/>
        <w:jc w:val="both"/>
        <w:rPr>
          <w:bCs/>
        </w:rPr>
      </w:pPr>
    </w:p>
    <w:p w:rsidR="00D515B9" w:rsidRDefault="00D515B9" w:rsidP="00D515B9">
      <w:pPr>
        <w:pStyle w:val="BodyText3"/>
        <w:spacing w:after="0"/>
        <w:ind w:firstLine="227"/>
        <w:jc w:val="both"/>
        <w:rPr>
          <w:sz w:val="24"/>
          <w:szCs w:val="24"/>
        </w:rPr>
      </w:pPr>
    </w:p>
    <w:tbl>
      <w:tblPr>
        <w:tblW w:w="9242" w:type="dxa"/>
        <w:tblInd w:w="-108" w:type="dxa"/>
        <w:tblLayout w:type="fixed"/>
        <w:tblCellMar>
          <w:left w:w="10" w:type="dxa"/>
          <w:right w:w="10" w:type="dxa"/>
        </w:tblCellMar>
        <w:tblLook w:val="0000"/>
      </w:tblPr>
      <w:tblGrid>
        <w:gridCol w:w="3080"/>
        <w:gridCol w:w="3064"/>
        <w:gridCol w:w="3098"/>
      </w:tblGrid>
      <w:tr w:rsidR="00D515B9" w:rsidTr="000463DC">
        <w:trPr>
          <w:trHeight w:val="540"/>
        </w:trPr>
        <w:tc>
          <w:tcPr>
            <w:tcW w:w="3080" w:type="dxa"/>
            <w:tcMar>
              <w:top w:w="0" w:type="dxa"/>
              <w:left w:w="108" w:type="dxa"/>
              <w:bottom w:w="0" w:type="dxa"/>
              <w:right w:w="108" w:type="dxa"/>
            </w:tcMar>
            <w:vAlign w:val="center"/>
          </w:tcPr>
          <w:p w:rsidR="00D515B9" w:rsidRDefault="00D515B9" w:rsidP="000463DC">
            <w:pPr>
              <w:pStyle w:val="BodyText2"/>
              <w:spacing w:line="100" w:lineRule="atLeast"/>
              <w:jc w:val="center"/>
            </w:pPr>
            <w:r>
              <w:t>Датум:</w:t>
            </w:r>
          </w:p>
        </w:tc>
        <w:tc>
          <w:tcPr>
            <w:tcW w:w="3064" w:type="dxa"/>
            <w:tcMar>
              <w:top w:w="0" w:type="dxa"/>
              <w:left w:w="108" w:type="dxa"/>
              <w:bottom w:w="0" w:type="dxa"/>
              <w:right w:w="108" w:type="dxa"/>
            </w:tcMar>
            <w:vAlign w:val="center"/>
          </w:tcPr>
          <w:p w:rsidR="00D515B9" w:rsidRDefault="00D515B9" w:rsidP="000463DC">
            <w:pPr>
              <w:pStyle w:val="BodyText2"/>
              <w:spacing w:line="100" w:lineRule="atLeast"/>
              <w:jc w:val="center"/>
            </w:pPr>
            <w:r>
              <w:t>М.П.</w:t>
            </w:r>
          </w:p>
        </w:tc>
        <w:tc>
          <w:tcPr>
            <w:tcW w:w="3098" w:type="dxa"/>
            <w:tcMar>
              <w:top w:w="0" w:type="dxa"/>
              <w:left w:w="108" w:type="dxa"/>
              <w:bottom w:w="0" w:type="dxa"/>
              <w:right w:w="108" w:type="dxa"/>
            </w:tcMar>
            <w:vAlign w:val="center"/>
          </w:tcPr>
          <w:p w:rsidR="00D515B9" w:rsidRDefault="00D515B9" w:rsidP="000463DC">
            <w:pPr>
              <w:pStyle w:val="BodyText2"/>
              <w:spacing w:line="100" w:lineRule="atLeast"/>
              <w:jc w:val="center"/>
            </w:pPr>
            <w:r>
              <w:t>Потпис понуђача</w:t>
            </w:r>
          </w:p>
        </w:tc>
      </w:tr>
      <w:tr w:rsidR="00D515B9" w:rsidTr="000463DC">
        <w:trPr>
          <w:trHeight w:val="540"/>
        </w:trPr>
        <w:tc>
          <w:tcPr>
            <w:tcW w:w="3080" w:type="dxa"/>
            <w:tcBorders>
              <w:bottom w:val="single" w:sz="4" w:space="0" w:color="000001"/>
            </w:tcBorders>
            <w:tcMar>
              <w:top w:w="0" w:type="dxa"/>
              <w:left w:w="108" w:type="dxa"/>
              <w:bottom w:w="0" w:type="dxa"/>
              <w:right w:w="108" w:type="dxa"/>
            </w:tcMar>
          </w:tcPr>
          <w:p w:rsidR="00D515B9" w:rsidRDefault="00D515B9" w:rsidP="000463DC">
            <w:pPr>
              <w:pStyle w:val="BodyText2"/>
              <w:spacing w:line="100" w:lineRule="atLeast"/>
              <w:jc w:val="both"/>
            </w:pPr>
          </w:p>
        </w:tc>
        <w:tc>
          <w:tcPr>
            <w:tcW w:w="3064" w:type="dxa"/>
            <w:tcMar>
              <w:top w:w="0" w:type="dxa"/>
              <w:left w:w="108" w:type="dxa"/>
              <w:bottom w:w="0" w:type="dxa"/>
              <w:right w:w="108" w:type="dxa"/>
            </w:tcMar>
          </w:tcPr>
          <w:p w:rsidR="00D515B9" w:rsidRDefault="00D515B9" w:rsidP="000463DC">
            <w:pPr>
              <w:pStyle w:val="BodyText2"/>
              <w:spacing w:line="100" w:lineRule="atLeast"/>
              <w:jc w:val="both"/>
            </w:pPr>
          </w:p>
        </w:tc>
        <w:tc>
          <w:tcPr>
            <w:tcW w:w="3098" w:type="dxa"/>
            <w:tcBorders>
              <w:bottom w:val="single" w:sz="4" w:space="0" w:color="000001"/>
            </w:tcBorders>
            <w:tcMar>
              <w:top w:w="0" w:type="dxa"/>
              <w:left w:w="108" w:type="dxa"/>
              <w:bottom w:w="0" w:type="dxa"/>
              <w:right w:w="108" w:type="dxa"/>
            </w:tcMar>
          </w:tcPr>
          <w:p w:rsidR="00D515B9" w:rsidRDefault="00D515B9" w:rsidP="000463DC">
            <w:pPr>
              <w:pStyle w:val="BodyText2"/>
              <w:spacing w:line="100" w:lineRule="atLeast"/>
              <w:jc w:val="both"/>
            </w:pPr>
          </w:p>
        </w:tc>
      </w:tr>
    </w:tbl>
    <w:p w:rsidR="00D515B9" w:rsidRDefault="00D515B9" w:rsidP="00D515B9">
      <w:pPr>
        <w:pStyle w:val="BodyText3"/>
        <w:spacing w:after="0"/>
        <w:ind w:firstLine="227"/>
        <w:jc w:val="both"/>
      </w:pPr>
    </w:p>
    <w:p w:rsidR="00D515B9" w:rsidRDefault="00D515B9" w:rsidP="00D515B9">
      <w:pPr>
        <w:pStyle w:val="BodyText3"/>
        <w:spacing w:after="0"/>
        <w:ind w:firstLine="227"/>
        <w:jc w:val="both"/>
      </w:pPr>
    </w:p>
    <w:p w:rsidR="00D515B9" w:rsidRDefault="00D515B9" w:rsidP="00D515B9">
      <w:pPr>
        <w:pStyle w:val="BodyText3"/>
        <w:spacing w:after="0"/>
        <w:ind w:firstLine="227"/>
        <w:jc w:val="both"/>
      </w:pPr>
    </w:p>
    <w:p w:rsidR="00D515B9" w:rsidRDefault="00D515B9" w:rsidP="00D515B9">
      <w:pPr>
        <w:pStyle w:val="BodyText3"/>
        <w:spacing w:after="0"/>
        <w:ind w:firstLine="227"/>
        <w:jc w:val="both"/>
      </w:pPr>
    </w:p>
    <w:p w:rsidR="00D515B9" w:rsidRDefault="00D515B9" w:rsidP="00D515B9">
      <w:pPr>
        <w:pStyle w:val="BodyText3"/>
        <w:spacing w:after="0"/>
        <w:ind w:firstLine="227"/>
        <w:jc w:val="both"/>
      </w:pPr>
    </w:p>
    <w:p w:rsidR="00D515B9" w:rsidRDefault="00D515B9" w:rsidP="00D515B9">
      <w:pPr>
        <w:pStyle w:val="BodyText3"/>
        <w:spacing w:after="0"/>
        <w:ind w:firstLine="227"/>
        <w:jc w:val="both"/>
      </w:pPr>
    </w:p>
    <w:p w:rsidR="00D515B9" w:rsidRDefault="00D515B9" w:rsidP="00D515B9">
      <w:pPr>
        <w:pStyle w:val="BodyText3"/>
        <w:spacing w:after="0"/>
        <w:ind w:firstLine="227"/>
        <w:jc w:val="both"/>
      </w:pPr>
    </w:p>
    <w:p w:rsidR="00D515B9" w:rsidRPr="00E8261F" w:rsidRDefault="00D515B9" w:rsidP="00D515B9">
      <w:pPr>
        <w:pStyle w:val="BodyText3"/>
        <w:spacing w:after="0"/>
        <w:ind w:firstLine="227"/>
        <w:jc w:val="both"/>
      </w:pPr>
    </w:p>
    <w:p w:rsidR="00D515B9" w:rsidRDefault="00D515B9" w:rsidP="00D515B9">
      <w:pPr>
        <w:pStyle w:val="Standard"/>
        <w:tabs>
          <w:tab w:val="left" w:pos="6028"/>
        </w:tabs>
      </w:pPr>
    </w:p>
    <w:p w:rsidR="00D515B9" w:rsidRDefault="00D515B9" w:rsidP="00D515B9">
      <w:pPr>
        <w:pStyle w:val="Standard"/>
        <w:tabs>
          <w:tab w:val="left" w:pos="6028"/>
        </w:tabs>
        <w:jc w:val="both"/>
      </w:pPr>
      <w:r>
        <w:rPr>
          <w:b/>
          <w:bCs/>
          <w:i/>
          <w:iCs/>
          <w:color w:val="00000A"/>
        </w:rPr>
        <w:t xml:space="preserve">Напомена: </w:t>
      </w:r>
      <w:r>
        <w:rPr>
          <w:bCs/>
          <w:i/>
          <w:iCs/>
          <w:color w:val="00000A"/>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D515B9" w:rsidRDefault="00D515B9" w:rsidP="00D515B9">
      <w:pPr>
        <w:pStyle w:val="Standard"/>
        <w:tabs>
          <w:tab w:val="left" w:pos="6028"/>
        </w:tabs>
        <w:jc w:val="both"/>
      </w:pPr>
      <w:r>
        <w:rPr>
          <w:b/>
          <w:bCs/>
          <w:i/>
          <w:iCs/>
          <w:color w:val="00000A"/>
          <w:u w:val="single"/>
        </w:rPr>
        <w:t>Уколико понуду подноси група понуђача,</w:t>
      </w:r>
      <w:r>
        <w:rPr>
          <w:bCs/>
          <w:i/>
          <w:iCs/>
          <w:color w:val="00000A"/>
        </w:rPr>
        <w:t xml:space="preserve"> Изјава мора бити потписана од стране овлашћеног лица сваког понуђача из групе понуђача и оверена печатом.</w:t>
      </w:r>
    </w:p>
    <w:p w:rsidR="00D515B9" w:rsidRDefault="00D515B9" w:rsidP="00D515B9">
      <w:pPr>
        <w:pStyle w:val="Standard"/>
        <w:tabs>
          <w:tab w:val="left" w:pos="6028"/>
        </w:tabs>
        <w:jc w:val="both"/>
        <w:rPr>
          <w:bCs/>
          <w:i/>
          <w:iCs/>
          <w:color w:val="00000A"/>
        </w:rPr>
      </w:pPr>
    </w:p>
    <w:p w:rsidR="00D515B9" w:rsidRPr="00E705AB" w:rsidRDefault="00D515B9" w:rsidP="00D515B9">
      <w:pPr>
        <w:pStyle w:val="Standard"/>
        <w:tabs>
          <w:tab w:val="left" w:pos="6028"/>
        </w:tabs>
        <w:jc w:val="both"/>
        <w:rPr>
          <w:bCs/>
          <w:i/>
          <w:iCs/>
          <w:color w:val="00000A"/>
        </w:rPr>
      </w:pPr>
    </w:p>
    <w:p w:rsidR="00D515B9" w:rsidRDefault="00D515B9" w:rsidP="00D515B9">
      <w:pPr>
        <w:pStyle w:val="BodyText3"/>
        <w:spacing w:after="0"/>
        <w:rPr>
          <w:rFonts w:eastAsia="Arial Unicode MS"/>
          <w:i/>
          <w:color w:val="00000A"/>
          <w:sz w:val="24"/>
          <w:szCs w:val="24"/>
        </w:rPr>
      </w:pPr>
    </w:p>
    <w:p w:rsidR="00D515B9" w:rsidRDefault="00D515B9" w:rsidP="00D515B9">
      <w:pPr>
        <w:pStyle w:val="BodyText3"/>
        <w:spacing w:after="0"/>
      </w:pPr>
    </w:p>
    <w:p w:rsidR="00D515B9" w:rsidRDefault="00D515B9" w:rsidP="00D515B9">
      <w:pPr>
        <w:pStyle w:val="BodyText3"/>
        <w:spacing w:after="0"/>
      </w:pPr>
    </w:p>
    <w:p w:rsidR="00D515B9" w:rsidRDefault="00D515B9" w:rsidP="00D515B9">
      <w:pPr>
        <w:pStyle w:val="BodyText3"/>
        <w:spacing w:after="0"/>
      </w:pPr>
    </w:p>
    <w:p w:rsidR="00D515B9" w:rsidRDefault="00D515B9" w:rsidP="00D515B9">
      <w:pPr>
        <w:pStyle w:val="BodyText3"/>
        <w:spacing w:after="0"/>
      </w:pPr>
    </w:p>
    <w:p w:rsidR="00D515B9" w:rsidRPr="00E8261F" w:rsidRDefault="00D515B9" w:rsidP="00D515B9">
      <w:pPr>
        <w:pStyle w:val="BodyText3"/>
        <w:spacing w:after="0"/>
      </w:pPr>
    </w:p>
    <w:p w:rsidR="00D515B9" w:rsidRDefault="00D515B9" w:rsidP="00D515B9">
      <w:pPr>
        <w:pStyle w:val="ListParagraph"/>
        <w:shd w:val="clear" w:color="auto" w:fill="C6D9F1"/>
        <w:ind w:left="360"/>
        <w:jc w:val="center"/>
      </w:pPr>
      <w:r>
        <w:rPr>
          <w:b/>
          <w:bCs/>
          <w:i/>
          <w:iCs/>
          <w:sz w:val="28"/>
          <w:szCs w:val="28"/>
        </w:rPr>
        <w:lastRenderedPageBreak/>
        <w:t>XI  ОБРАЗАЦ ИЗЈАВЕ О ПОШТОВАЊУ ОБАВЕЗА  ИЗ ЧЛ. 75. СТ. 2. ЗАКОНА</w:t>
      </w:r>
    </w:p>
    <w:p w:rsidR="00D515B9" w:rsidRDefault="00D515B9" w:rsidP="00D515B9">
      <w:pPr>
        <w:pStyle w:val="BodyText3"/>
        <w:spacing w:after="0"/>
        <w:jc w:val="center"/>
        <w:rPr>
          <w:sz w:val="24"/>
          <w:szCs w:val="24"/>
        </w:rPr>
      </w:pPr>
    </w:p>
    <w:p w:rsidR="00D515B9" w:rsidRDefault="00D515B9" w:rsidP="00D515B9">
      <w:pPr>
        <w:pStyle w:val="Standard"/>
        <w:tabs>
          <w:tab w:val="left" w:pos="6388"/>
        </w:tabs>
        <w:ind w:left="360"/>
        <w:rPr>
          <w:b/>
          <w:bCs/>
          <w:iCs/>
          <w:lang w:val="ru-RU"/>
        </w:rPr>
      </w:pPr>
    </w:p>
    <w:p w:rsidR="00D515B9" w:rsidRDefault="00D515B9" w:rsidP="00D515B9">
      <w:pPr>
        <w:pStyle w:val="Standard"/>
        <w:tabs>
          <w:tab w:val="left" w:pos="6388"/>
        </w:tabs>
        <w:ind w:left="360"/>
        <w:rPr>
          <w:bCs/>
          <w:iCs/>
          <w:lang w:val="ru-RU"/>
        </w:rPr>
      </w:pPr>
    </w:p>
    <w:p w:rsidR="00D515B9" w:rsidRDefault="00D515B9" w:rsidP="00D515B9">
      <w:pPr>
        <w:pStyle w:val="Standard"/>
        <w:tabs>
          <w:tab w:val="left" w:pos="6388"/>
        </w:tabs>
        <w:ind w:left="360"/>
        <w:jc w:val="both"/>
        <w:rPr>
          <w:bCs/>
          <w:iCs/>
        </w:rPr>
      </w:pPr>
      <w:r>
        <w:rPr>
          <w:bCs/>
          <w:iCs/>
        </w:rPr>
        <w:t>У вези члана 75. став 2. Закона о јавним набавкама, као заступник понуђача дајем следећу</w:t>
      </w:r>
    </w:p>
    <w:p w:rsidR="00D515B9" w:rsidRDefault="00D515B9" w:rsidP="00D515B9">
      <w:pPr>
        <w:pStyle w:val="Standard"/>
        <w:tabs>
          <w:tab w:val="left" w:pos="6388"/>
        </w:tabs>
        <w:ind w:left="360"/>
        <w:rPr>
          <w:bCs/>
          <w:iCs/>
        </w:rPr>
      </w:pPr>
    </w:p>
    <w:p w:rsidR="00D515B9" w:rsidRDefault="00D515B9" w:rsidP="00D515B9">
      <w:pPr>
        <w:pStyle w:val="Standard"/>
        <w:tabs>
          <w:tab w:val="left" w:pos="6388"/>
        </w:tabs>
        <w:ind w:left="360"/>
        <w:rPr>
          <w:bCs/>
          <w:iCs/>
        </w:rPr>
      </w:pPr>
    </w:p>
    <w:p w:rsidR="00D515B9" w:rsidRDefault="00D515B9" w:rsidP="00D515B9">
      <w:pPr>
        <w:pStyle w:val="Standard"/>
        <w:tabs>
          <w:tab w:val="left" w:pos="6388"/>
        </w:tabs>
        <w:ind w:left="360"/>
        <w:jc w:val="center"/>
        <w:rPr>
          <w:bCs/>
          <w:iCs/>
        </w:rPr>
      </w:pPr>
      <w:r>
        <w:rPr>
          <w:bCs/>
          <w:iCs/>
        </w:rPr>
        <w:t>ИЗЈАВУ</w:t>
      </w:r>
    </w:p>
    <w:p w:rsidR="00D515B9" w:rsidRDefault="00D515B9" w:rsidP="00D515B9">
      <w:pPr>
        <w:pStyle w:val="Standard"/>
        <w:tabs>
          <w:tab w:val="left" w:pos="6388"/>
        </w:tabs>
        <w:ind w:left="360"/>
        <w:jc w:val="center"/>
        <w:rPr>
          <w:bCs/>
          <w:iCs/>
        </w:rPr>
      </w:pPr>
    </w:p>
    <w:p w:rsidR="00D515B9" w:rsidRDefault="00D515B9" w:rsidP="00D515B9">
      <w:pPr>
        <w:pStyle w:val="Standard"/>
        <w:tabs>
          <w:tab w:val="left" w:pos="6388"/>
        </w:tabs>
        <w:ind w:left="360"/>
        <w:jc w:val="both"/>
      </w:pPr>
      <w:r>
        <w:rPr>
          <w:bCs/>
          <w:iCs/>
        </w:rPr>
        <w:t>Понуђач</w:t>
      </w:r>
      <w:r>
        <w:t>...................................................................</w:t>
      </w:r>
      <w:r>
        <w:rPr>
          <w:i/>
        </w:rPr>
        <w:t xml:space="preserve"> </w:t>
      </w:r>
      <w:r>
        <w:t>у поступку јавне набавке</w:t>
      </w:r>
      <w:r>
        <w:rPr>
          <w:rFonts w:eastAsia="TimesNewRomanPSMT, 'Times New R"/>
          <w:b/>
          <w:bCs/>
        </w:rPr>
        <w:t xml:space="preserve">  услуга- НЕШКОДЉИВО </w:t>
      </w:r>
      <w:r>
        <w:rPr>
          <w:b/>
          <w:bCs/>
        </w:rPr>
        <w:t xml:space="preserve">УКЛАЊАЊЕ, ТРАНСПОРТ И УНИШТАВАЊЕ ЛЕШЕВА И ОТПАДА ЖИВОТИЊСКОГ ПОРЕКЛА,  </w:t>
      </w:r>
      <w:r>
        <w:rPr>
          <w:rFonts w:eastAsia="TimesNewRomanPSMT, 'Times New R"/>
          <w:b/>
          <w:bCs/>
        </w:rPr>
        <w:t>ЈН број  404-</w:t>
      </w:r>
      <w:r w:rsidR="00DC01EB">
        <w:rPr>
          <w:rFonts w:eastAsia="TimesNewRomanPSMT, 'Times New R"/>
          <w:b/>
          <w:bCs/>
        </w:rPr>
        <w:t>131</w:t>
      </w:r>
      <w:r>
        <w:rPr>
          <w:rFonts w:eastAsia="TimesNewRomanPSMT, 'Times New R"/>
          <w:b/>
          <w:bCs/>
        </w:rPr>
        <w:t>/2017-IV-09</w:t>
      </w:r>
      <w:r>
        <w:t>,</w:t>
      </w:r>
      <w:r>
        <w:rPr>
          <w:bCs/>
          <w:iCs/>
        </w:rPr>
        <w:t xml:space="preserve"> поштовао је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D515B9" w:rsidRDefault="00D515B9" w:rsidP="00D515B9">
      <w:pPr>
        <w:pStyle w:val="Standard"/>
        <w:tabs>
          <w:tab w:val="left" w:pos="6388"/>
        </w:tabs>
        <w:ind w:left="360"/>
        <w:rPr>
          <w:bCs/>
          <w:iCs/>
        </w:rPr>
      </w:pPr>
    </w:p>
    <w:p w:rsidR="00D515B9" w:rsidRDefault="00D515B9" w:rsidP="00D515B9">
      <w:pPr>
        <w:pStyle w:val="Standard"/>
        <w:tabs>
          <w:tab w:val="left" w:pos="6388"/>
        </w:tabs>
        <w:ind w:left="360"/>
        <w:rPr>
          <w:bCs/>
          <w:iCs/>
          <w:color w:val="002060"/>
        </w:rPr>
      </w:pPr>
    </w:p>
    <w:p w:rsidR="00D515B9" w:rsidRDefault="00D515B9" w:rsidP="00D515B9">
      <w:pPr>
        <w:pStyle w:val="Standard"/>
        <w:tabs>
          <w:tab w:val="left" w:pos="6388"/>
        </w:tabs>
        <w:ind w:left="360"/>
        <w:rPr>
          <w:bCs/>
          <w:iCs/>
          <w:color w:val="002060"/>
        </w:rPr>
      </w:pPr>
    </w:p>
    <w:p w:rsidR="00D515B9" w:rsidRDefault="00D515B9" w:rsidP="00D515B9">
      <w:pPr>
        <w:pStyle w:val="Standard"/>
        <w:tabs>
          <w:tab w:val="left" w:pos="6388"/>
        </w:tabs>
        <w:ind w:left="360"/>
        <w:rPr>
          <w:bCs/>
          <w:iCs/>
          <w:color w:val="002060"/>
        </w:rPr>
      </w:pPr>
    </w:p>
    <w:p w:rsidR="00D515B9" w:rsidRDefault="00D515B9" w:rsidP="00D515B9">
      <w:pPr>
        <w:pStyle w:val="Standard"/>
        <w:tabs>
          <w:tab w:val="left" w:pos="6388"/>
        </w:tabs>
        <w:ind w:left="360"/>
        <w:rPr>
          <w:bCs/>
          <w:iCs/>
          <w:color w:val="002060"/>
        </w:rPr>
      </w:pPr>
    </w:p>
    <w:p w:rsidR="00D515B9" w:rsidRDefault="00D515B9" w:rsidP="00D515B9">
      <w:pPr>
        <w:pStyle w:val="Standard"/>
        <w:tabs>
          <w:tab w:val="left" w:pos="6388"/>
        </w:tabs>
        <w:ind w:left="360"/>
        <w:rPr>
          <w:bCs/>
          <w:iCs/>
          <w:color w:val="002060"/>
        </w:rPr>
      </w:pPr>
    </w:p>
    <w:p w:rsidR="00D515B9" w:rsidRDefault="00D515B9" w:rsidP="00D515B9">
      <w:pPr>
        <w:pStyle w:val="Standard"/>
        <w:tabs>
          <w:tab w:val="left" w:pos="6388"/>
        </w:tabs>
        <w:ind w:left="360"/>
        <w:rPr>
          <w:bCs/>
          <w:iCs/>
          <w:color w:val="002060"/>
        </w:rPr>
      </w:pPr>
    </w:p>
    <w:p w:rsidR="00D515B9" w:rsidRDefault="00D515B9" w:rsidP="00D515B9">
      <w:pPr>
        <w:pStyle w:val="Standard"/>
        <w:tabs>
          <w:tab w:val="left" w:pos="6388"/>
        </w:tabs>
        <w:ind w:left="360"/>
        <w:rPr>
          <w:bCs/>
          <w:iCs/>
          <w:color w:val="002060"/>
        </w:rPr>
      </w:pPr>
    </w:p>
    <w:p w:rsidR="00D515B9" w:rsidRDefault="00D515B9" w:rsidP="00D515B9">
      <w:pPr>
        <w:pStyle w:val="Standard"/>
        <w:tabs>
          <w:tab w:val="left" w:pos="6388"/>
        </w:tabs>
        <w:ind w:left="360"/>
        <w:rPr>
          <w:bCs/>
          <w:iCs/>
          <w:color w:val="002060"/>
        </w:rPr>
      </w:pPr>
    </w:p>
    <w:p w:rsidR="00D515B9" w:rsidRDefault="00D515B9" w:rsidP="00D515B9">
      <w:pPr>
        <w:pStyle w:val="Standard"/>
        <w:tabs>
          <w:tab w:val="left" w:pos="6388"/>
        </w:tabs>
        <w:ind w:left="360"/>
        <w:rPr>
          <w:bCs/>
          <w:iCs/>
          <w:color w:val="002060"/>
        </w:rPr>
      </w:pPr>
    </w:p>
    <w:p w:rsidR="00D515B9" w:rsidRDefault="00D515B9" w:rsidP="00D515B9">
      <w:pPr>
        <w:pStyle w:val="Standard"/>
        <w:tabs>
          <w:tab w:val="left" w:pos="6388"/>
        </w:tabs>
        <w:ind w:left="360"/>
        <w:rPr>
          <w:bCs/>
          <w:iCs/>
        </w:rPr>
      </w:pPr>
      <w:r>
        <w:rPr>
          <w:bCs/>
          <w:iCs/>
        </w:rPr>
        <w:t xml:space="preserve">          Датум                                                                  </w:t>
      </w:r>
      <w:r w:rsidRPr="008D4C8F">
        <w:t xml:space="preserve">Потпис </w:t>
      </w:r>
      <w:r>
        <w:t>одговорног</w:t>
      </w:r>
      <w:r w:rsidRPr="008D4C8F">
        <w:t xml:space="preserve"> лица понуђача</w:t>
      </w:r>
    </w:p>
    <w:p w:rsidR="00D515B9" w:rsidRDefault="00D515B9" w:rsidP="00D515B9">
      <w:pPr>
        <w:pStyle w:val="Standard"/>
        <w:tabs>
          <w:tab w:val="left" w:pos="6388"/>
        </w:tabs>
        <w:ind w:left="360"/>
        <w:rPr>
          <w:bCs/>
          <w:iCs/>
        </w:rPr>
      </w:pPr>
    </w:p>
    <w:p w:rsidR="00D515B9" w:rsidRDefault="00D515B9" w:rsidP="00D515B9">
      <w:pPr>
        <w:pStyle w:val="Standard"/>
        <w:tabs>
          <w:tab w:val="left" w:pos="6388"/>
        </w:tabs>
        <w:ind w:left="360"/>
        <w:rPr>
          <w:bCs/>
          <w:iCs/>
        </w:rPr>
      </w:pPr>
      <w:r>
        <w:rPr>
          <w:bCs/>
          <w:iCs/>
        </w:rPr>
        <w:t>________________                        М.П.                        ________________________</w:t>
      </w:r>
    </w:p>
    <w:p w:rsidR="00D515B9" w:rsidRDefault="00D515B9" w:rsidP="00D515B9">
      <w:pPr>
        <w:pStyle w:val="Standard"/>
        <w:tabs>
          <w:tab w:val="left" w:pos="6388"/>
        </w:tabs>
        <w:ind w:left="360"/>
        <w:rPr>
          <w:bCs/>
          <w:iCs/>
        </w:rPr>
      </w:pPr>
    </w:p>
    <w:p w:rsidR="00D515B9" w:rsidRDefault="00D515B9" w:rsidP="00D515B9">
      <w:pPr>
        <w:pStyle w:val="Standard"/>
        <w:tabs>
          <w:tab w:val="left" w:pos="6388"/>
        </w:tabs>
        <w:ind w:left="360"/>
        <w:rPr>
          <w:bCs/>
          <w:iCs/>
        </w:rPr>
      </w:pPr>
    </w:p>
    <w:p w:rsidR="00D515B9" w:rsidRDefault="00D515B9" w:rsidP="00D515B9">
      <w:pPr>
        <w:pStyle w:val="Standard"/>
        <w:tabs>
          <w:tab w:val="left" w:pos="6388"/>
        </w:tabs>
        <w:ind w:left="360"/>
        <w:rPr>
          <w:bCs/>
          <w:iCs/>
        </w:rPr>
      </w:pPr>
    </w:p>
    <w:p w:rsidR="00D515B9" w:rsidRDefault="00D515B9" w:rsidP="00D515B9">
      <w:pPr>
        <w:pStyle w:val="Standard"/>
        <w:tabs>
          <w:tab w:val="left" w:pos="6388"/>
        </w:tabs>
        <w:ind w:left="360"/>
        <w:rPr>
          <w:bCs/>
          <w:iCs/>
        </w:rPr>
      </w:pPr>
    </w:p>
    <w:p w:rsidR="00D515B9" w:rsidRDefault="00D515B9" w:rsidP="00D515B9">
      <w:pPr>
        <w:pStyle w:val="Standard"/>
        <w:tabs>
          <w:tab w:val="left" w:pos="6388"/>
        </w:tabs>
        <w:ind w:left="360"/>
        <w:rPr>
          <w:bCs/>
          <w:iCs/>
        </w:rPr>
      </w:pPr>
    </w:p>
    <w:p w:rsidR="00D515B9" w:rsidRDefault="00D515B9" w:rsidP="00D515B9">
      <w:pPr>
        <w:pStyle w:val="Standard"/>
        <w:tabs>
          <w:tab w:val="left" w:pos="6388"/>
        </w:tabs>
        <w:ind w:left="360"/>
        <w:rPr>
          <w:bCs/>
          <w:iCs/>
        </w:rPr>
      </w:pPr>
    </w:p>
    <w:p w:rsidR="00D515B9" w:rsidRDefault="00D515B9" w:rsidP="00D515B9">
      <w:pPr>
        <w:pStyle w:val="Standard"/>
        <w:tabs>
          <w:tab w:val="left" w:pos="6388"/>
        </w:tabs>
        <w:ind w:left="360"/>
        <w:rPr>
          <w:bCs/>
          <w:iCs/>
        </w:rPr>
      </w:pPr>
    </w:p>
    <w:p w:rsidR="00D515B9" w:rsidRDefault="00D515B9" w:rsidP="00D515B9">
      <w:pPr>
        <w:pStyle w:val="Standard"/>
        <w:tabs>
          <w:tab w:val="left" w:pos="6388"/>
        </w:tabs>
        <w:ind w:left="360"/>
        <w:rPr>
          <w:bCs/>
          <w:iCs/>
        </w:rPr>
      </w:pPr>
    </w:p>
    <w:p w:rsidR="00D515B9" w:rsidRDefault="00D515B9" w:rsidP="00D515B9">
      <w:pPr>
        <w:pStyle w:val="Standard"/>
        <w:tabs>
          <w:tab w:val="left" w:pos="6388"/>
        </w:tabs>
        <w:ind w:left="360"/>
        <w:rPr>
          <w:bCs/>
          <w:iCs/>
        </w:rPr>
      </w:pPr>
    </w:p>
    <w:p w:rsidR="00D515B9" w:rsidRDefault="00D515B9" w:rsidP="00D515B9">
      <w:pPr>
        <w:pStyle w:val="BodyText3"/>
        <w:spacing w:after="0"/>
        <w:jc w:val="center"/>
      </w:pPr>
    </w:p>
    <w:p w:rsidR="00D515B9" w:rsidRDefault="00D515B9" w:rsidP="00D515B9">
      <w:pPr>
        <w:pStyle w:val="Standard"/>
        <w:tabs>
          <w:tab w:val="left" w:pos="6028"/>
        </w:tabs>
        <w:jc w:val="both"/>
      </w:pPr>
      <w:r>
        <w:rPr>
          <w:b/>
          <w:bCs/>
          <w:i/>
          <w:iCs/>
          <w:color w:val="00000A"/>
        </w:rPr>
        <w:t xml:space="preserve">Напомена: </w:t>
      </w:r>
      <w:r>
        <w:rPr>
          <w:b/>
          <w:bCs/>
          <w:i/>
          <w:iCs/>
          <w:color w:val="00000A"/>
          <w:u w:val="single"/>
        </w:rPr>
        <w:t>Уколико понуду подноси група понуђача,</w:t>
      </w:r>
      <w:r>
        <w:rPr>
          <w:bCs/>
          <w:i/>
          <w:iCs/>
          <w:color w:val="00000A"/>
        </w:rPr>
        <w:t xml:space="preserve"> Изјава мора бити потписана од стране овлашћеног лица сваког понуђача из групе понуђача и оверена печатом.</w:t>
      </w:r>
    </w:p>
    <w:p w:rsidR="00D515B9" w:rsidRDefault="00D515B9" w:rsidP="00D515B9">
      <w:pPr>
        <w:pStyle w:val="Standard"/>
        <w:tabs>
          <w:tab w:val="left" w:pos="6028"/>
        </w:tabs>
        <w:jc w:val="both"/>
        <w:rPr>
          <w:bCs/>
          <w:i/>
          <w:iCs/>
          <w:color w:val="FF0000"/>
        </w:rPr>
      </w:pPr>
    </w:p>
    <w:p w:rsidR="00D515B9" w:rsidRDefault="00D515B9" w:rsidP="00D515B9">
      <w:pPr>
        <w:pStyle w:val="Standard"/>
        <w:tabs>
          <w:tab w:val="left" w:pos="6028"/>
        </w:tabs>
        <w:jc w:val="both"/>
        <w:rPr>
          <w:bCs/>
          <w:i/>
          <w:iCs/>
          <w:color w:val="FF0000"/>
        </w:rPr>
      </w:pPr>
    </w:p>
    <w:p w:rsidR="00D515B9" w:rsidRDefault="00D515B9" w:rsidP="00D515B9">
      <w:pPr>
        <w:pStyle w:val="Standard"/>
        <w:tabs>
          <w:tab w:val="left" w:pos="6028"/>
        </w:tabs>
        <w:jc w:val="both"/>
        <w:rPr>
          <w:bCs/>
          <w:i/>
          <w:iCs/>
          <w:color w:val="FF0000"/>
        </w:rPr>
      </w:pPr>
    </w:p>
    <w:p w:rsidR="00D515B9" w:rsidRDefault="00D515B9" w:rsidP="00D515B9">
      <w:pPr>
        <w:pStyle w:val="Standard"/>
        <w:tabs>
          <w:tab w:val="left" w:pos="6028"/>
        </w:tabs>
        <w:jc w:val="both"/>
        <w:rPr>
          <w:bCs/>
          <w:i/>
          <w:iCs/>
          <w:color w:val="FF0000"/>
        </w:rPr>
      </w:pPr>
    </w:p>
    <w:p w:rsidR="00D515B9" w:rsidRDefault="00D515B9" w:rsidP="00D515B9">
      <w:pPr>
        <w:pStyle w:val="Standard"/>
        <w:tabs>
          <w:tab w:val="left" w:pos="6028"/>
        </w:tabs>
        <w:jc w:val="both"/>
        <w:rPr>
          <w:bCs/>
          <w:i/>
          <w:iCs/>
          <w:color w:val="FF0000"/>
        </w:rPr>
      </w:pPr>
    </w:p>
    <w:p w:rsidR="00D515B9" w:rsidRDefault="00D515B9" w:rsidP="00D515B9">
      <w:pPr>
        <w:pStyle w:val="Standard"/>
        <w:tabs>
          <w:tab w:val="left" w:pos="6028"/>
        </w:tabs>
        <w:jc w:val="both"/>
        <w:rPr>
          <w:color w:val="FF0000"/>
        </w:rPr>
      </w:pPr>
      <w:r>
        <w:rPr>
          <w:bCs/>
          <w:i/>
          <w:iCs/>
          <w:color w:val="FF0000"/>
        </w:rPr>
        <w:br w:type="column"/>
      </w:r>
    </w:p>
    <w:p w:rsidR="00D515B9" w:rsidRPr="00E8261F" w:rsidRDefault="00D515B9" w:rsidP="00D515B9">
      <w:pPr>
        <w:pStyle w:val="ListParagraph"/>
        <w:shd w:val="clear" w:color="auto" w:fill="C6D9F1"/>
        <w:ind w:left="360"/>
        <w:jc w:val="center"/>
        <w:rPr>
          <w:b/>
          <w:bCs/>
          <w:i/>
          <w:iCs/>
          <w:sz w:val="28"/>
          <w:szCs w:val="28"/>
        </w:rPr>
      </w:pPr>
      <w:r w:rsidRPr="00E8261F">
        <w:rPr>
          <w:b/>
          <w:bCs/>
          <w:i/>
          <w:sz w:val="28"/>
          <w:szCs w:val="28"/>
        </w:rPr>
        <w:t>XII</w:t>
      </w:r>
      <w:r w:rsidRPr="00E8261F">
        <w:rPr>
          <w:b/>
          <w:bCs/>
          <w:i/>
          <w:iCs/>
          <w:sz w:val="28"/>
          <w:szCs w:val="28"/>
        </w:rPr>
        <w:t xml:space="preserve">  ИЗЈАВА ПОНУЂАЧА О ДОСТАВЉАЊУ СРЕДСТВА ФИНАНСИЈСКОГ ОБЕЗБЕЂЕЊА</w:t>
      </w:r>
    </w:p>
    <w:p w:rsidR="00D515B9" w:rsidRPr="008D4C8F" w:rsidRDefault="00D515B9" w:rsidP="00D515B9">
      <w:pPr>
        <w:pStyle w:val="ListParagraph"/>
        <w:shd w:val="clear" w:color="auto" w:fill="C6D9F1"/>
        <w:ind w:left="360"/>
        <w:jc w:val="center"/>
      </w:pPr>
    </w:p>
    <w:p w:rsidR="00D515B9" w:rsidRPr="008D4C8F" w:rsidRDefault="00D515B9" w:rsidP="00D515B9"/>
    <w:p w:rsidR="00D515B9" w:rsidRPr="008D4C8F" w:rsidRDefault="00D515B9" w:rsidP="00D515B9">
      <w:pPr>
        <w:rPr>
          <w:b/>
          <w:bCs/>
          <w:i/>
          <w:iCs/>
        </w:rPr>
      </w:pPr>
    </w:p>
    <w:p w:rsidR="00D515B9" w:rsidRDefault="00D515B9" w:rsidP="00D515B9">
      <w:pPr>
        <w:autoSpaceDE w:val="0"/>
        <w:adjustRightInd w:val="0"/>
        <w:ind w:firstLine="708"/>
        <w:jc w:val="both"/>
        <w:rPr>
          <w:b/>
          <w:bCs/>
          <w:iCs/>
          <w:noProof/>
        </w:rPr>
      </w:pPr>
      <w:r w:rsidRPr="008D4C8F">
        <w:rPr>
          <w:b/>
          <w:bCs/>
          <w:iCs/>
          <w:noProof/>
        </w:rPr>
        <w:t xml:space="preserve">Понуђач: _____________________________________ </w:t>
      </w:r>
    </w:p>
    <w:p w:rsidR="00D515B9" w:rsidRPr="0061050B" w:rsidRDefault="00D515B9" w:rsidP="00D515B9">
      <w:pPr>
        <w:autoSpaceDE w:val="0"/>
        <w:adjustRightInd w:val="0"/>
        <w:ind w:firstLine="708"/>
        <w:jc w:val="both"/>
        <w:rPr>
          <w:b/>
          <w:bCs/>
          <w:iCs/>
          <w:noProof/>
        </w:rPr>
      </w:pPr>
    </w:p>
    <w:p w:rsidR="00D515B9" w:rsidRDefault="00D515B9" w:rsidP="00D515B9">
      <w:pPr>
        <w:autoSpaceDE w:val="0"/>
        <w:adjustRightInd w:val="0"/>
        <w:ind w:firstLine="708"/>
        <w:jc w:val="both"/>
        <w:rPr>
          <w:b/>
          <w:bCs/>
          <w:iCs/>
          <w:noProof/>
        </w:rPr>
      </w:pPr>
      <w:r w:rsidRPr="008D4C8F">
        <w:rPr>
          <w:b/>
          <w:bCs/>
          <w:iCs/>
          <w:noProof/>
        </w:rPr>
        <w:t>Матични број: __</w:t>
      </w:r>
      <w:r>
        <w:rPr>
          <w:b/>
          <w:bCs/>
          <w:iCs/>
          <w:noProof/>
        </w:rPr>
        <w:t>___</w:t>
      </w:r>
      <w:r w:rsidRPr="008D4C8F">
        <w:rPr>
          <w:b/>
          <w:bCs/>
          <w:iCs/>
          <w:noProof/>
        </w:rPr>
        <w:t>______________</w:t>
      </w:r>
    </w:p>
    <w:p w:rsidR="00D515B9" w:rsidRDefault="00D515B9" w:rsidP="00D515B9">
      <w:pPr>
        <w:autoSpaceDE w:val="0"/>
        <w:adjustRightInd w:val="0"/>
        <w:ind w:firstLine="708"/>
        <w:jc w:val="both"/>
        <w:rPr>
          <w:b/>
          <w:bCs/>
          <w:iCs/>
          <w:noProof/>
        </w:rPr>
      </w:pPr>
    </w:p>
    <w:p w:rsidR="00D515B9" w:rsidRPr="0061050B" w:rsidRDefault="00D515B9" w:rsidP="00D515B9">
      <w:pPr>
        <w:autoSpaceDE w:val="0"/>
        <w:adjustRightInd w:val="0"/>
        <w:ind w:firstLine="708"/>
        <w:jc w:val="both"/>
        <w:rPr>
          <w:b/>
          <w:bCs/>
          <w:iCs/>
          <w:noProof/>
        </w:rPr>
      </w:pPr>
      <w:r>
        <w:rPr>
          <w:b/>
          <w:bCs/>
          <w:iCs/>
          <w:noProof/>
        </w:rPr>
        <w:t>ПИБ: ________________________</w:t>
      </w:r>
    </w:p>
    <w:p w:rsidR="00D515B9" w:rsidRPr="008D4C8F" w:rsidRDefault="00D515B9" w:rsidP="00D515B9">
      <w:pPr>
        <w:autoSpaceDE w:val="0"/>
        <w:adjustRightInd w:val="0"/>
        <w:ind w:firstLine="708"/>
        <w:jc w:val="both"/>
        <w:rPr>
          <w:b/>
          <w:bCs/>
          <w:iCs/>
          <w:noProof/>
          <w:lang w:val="sr-Cyrl-CS"/>
        </w:rPr>
      </w:pPr>
    </w:p>
    <w:p w:rsidR="00D515B9" w:rsidRPr="008D4C8F" w:rsidRDefault="00D515B9" w:rsidP="00D515B9">
      <w:pPr>
        <w:autoSpaceDE w:val="0"/>
        <w:adjustRightInd w:val="0"/>
        <w:ind w:firstLine="708"/>
        <w:jc w:val="both"/>
        <w:rPr>
          <w:b/>
          <w:bCs/>
          <w:iCs/>
          <w:noProof/>
          <w:lang w:val="sr-Cyrl-CS"/>
        </w:rPr>
      </w:pPr>
    </w:p>
    <w:p w:rsidR="00D515B9" w:rsidRPr="008D4C8F" w:rsidRDefault="00D515B9" w:rsidP="00D515B9">
      <w:pPr>
        <w:autoSpaceDE w:val="0"/>
        <w:adjustRightInd w:val="0"/>
        <w:ind w:firstLine="708"/>
        <w:jc w:val="both"/>
        <w:rPr>
          <w:b/>
          <w:bCs/>
          <w:iCs/>
          <w:noProof/>
          <w:lang w:val="sr-Cyrl-CS"/>
        </w:rPr>
      </w:pPr>
    </w:p>
    <w:p w:rsidR="00D515B9" w:rsidRPr="008D4C8F" w:rsidRDefault="00D515B9" w:rsidP="00D515B9">
      <w:pPr>
        <w:autoSpaceDE w:val="0"/>
        <w:adjustRightInd w:val="0"/>
        <w:ind w:firstLine="708"/>
        <w:jc w:val="both"/>
        <w:rPr>
          <w:color w:val="000000"/>
          <w:lang w:val="sr-Cyrl-CS"/>
        </w:rPr>
      </w:pPr>
      <w:r w:rsidRPr="008D4C8F">
        <w:rPr>
          <w:bCs/>
          <w:iCs/>
          <w:noProof/>
          <w:lang w:val="sr-Cyrl-CS"/>
        </w:rPr>
        <w:t>Изјављујемо под кривичном и материјалном одговорношћу да ћемо приликом закључења уговора</w:t>
      </w:r>
      <w:r w:rsidR="00DC01EB">
        <w:rPr>
          <w:bCs/>
          <w:iCs/>
          <w:noProof/>
          <w:lang w:val="sr-Cyrl-CS"/>
        </w:rPr>
        <w:t xml:space="preserve"> за јавну набавку мале вредности број 404-131/2017</w:t>
      </w:r>
      <w:r w:rsidRPr="008D4C8F">
        <w:rPr>
          <w:bCs/>
          <w:iCs/>
          <w:noProof/>
          <w:lang w:val="sr-Cyrl-CS"/>
        </w:rPr>
        <w:t xml:space="preserve">, </w:t>
      </w:r>
      <w:r w:rsidRPr="008D4C8F">
        <w:rPr>
          <w:color w:val="000000"/>
          <w:lang w:val="sr-Cyrl-CS"/>
        </w:rPr>
        <w:t xml:space="preserve">Наручиоцу доставити средство финансијског обезбеђења за добро извршење посла, у виду бланко сопствене менице регистроване у Регистру меница и овлашћења Народне банке Србије, са меничним овлашћењем - писмом на 10% вредности уговора без ПДВ, </w:t>
      </w:r>
      <w:r>
        <w:rPr>
          <w:color w:val="000000"/>
          <w:lang w:val="sr-Cyrl-CS"/>
        </w:rPr>
        <w:t xml:space="preserve"> </w:t>
      </w:r>
      <w:r w:rsidRPr="008D4C8F">
        <w:rPr>
          <w:color w:val="000000"/>
          <w:lang w:val="sr-Cyrl-CS"/>
        </w:rPr>
        <w:t>као и копију картона са депонованим потписима овлашћеног лица понуђача као и доказ о регистрацији менице.</w:t>
      </w:r>
    </w:p>
    <w:p w:rsidR="00D515B9" w:rsidRPr="008D4C8F" w:rsidRDefault="00D515B9" w:rsidP="00D515B9">
      <w:pPr>
        <w:autoSpaceDE w:val="0"/>
        <w:adjustRightInd w:val="0"/>
        <w:ind w:firstLine="708"/>
        <w:jc w:val="both"/>
        <w:rPr>
          <w:lang w:val="sr-Cyrl-CS"/>
        </w:rPr>
      </w:pPr>
      <w:r w:rsidRPr="008D4C8F">
        <w:rPr>
          <w:lang w:val="sr-Cyrl-CS"/>
        </w:rPr>
        <w:t>Средство финансијског обезбеђења за добро извршење посла мора да важи најмање пет дана дуже</w:t>
      </w:r>
      <w:r w:rsidRPr="008D4C8F">
        <w:rPr>
          <w:rFonts w:eastAsia="Batang"/>
          <w:noProof/>
          <w:lang w:val="sr-Cyrl-CS"/>
        </w:rPr>
        <w:t xml:space="preserve"> од истека рока важења уговора.</w:t>
      </w:r>
      <w:r w:rsidRPr="008D4C8F">
        <w:rPr>
          <w:lang w:val="sr-Cyrl-CS"/>
        </w:rPr>
        <w:t xml:space="preserve"> Наручилац може реализовати средство обезбеђења за добро извршење посла у случају да понуђач не буде извршавао своје обавезе у роковима и на начин предвиђен уговором.</w:t>
      </w:r>
    </w:p>
    <w:p w:rsidR="00D515B9" w:rsidRPr="008D4C8F" w:rsidRDefault="00D515B9" w:rsidP="00D515B9">
      <w:pPr>
        <w:autoSpaceDE w:val="0"/>
        <w:adjustRightInd w:val="0"/>
        <w:ind w:firstLine="708"/>
        <w:jc w:val="both"/>
        <w:rPr>
          <w:color w:val="000000"/>
          <w:lang w:val="sr-Cyrl-CS"/>
        </w:rPr>
      </w:pPr>
      <w:r w:rsidRPr="008D4C8F">
        <w:rPr>
          <w:bCs/>
          <w:iCs/>
          <w:color w:val="000000"/>
          <w:lang w:val="sr-Cyrl-CS"/>
        </w:rPr>
        <w:t>Поднето средство финансијског обезбеђења не може да садржи додатне услове за исплату, краће рокове, мањи износ или промењену месну надлежност за решавање спорова.</w:t>
      </w:r>
    </w:p>
    <w:p w:rsidR="00D515B9" w:rsidRPr="008D4C8F" w:rsidRDefault="00D515B9" w:rsidP="00D515B9">
      <w:pPr>
        <w:autoSpaceDE w:val="0"/>
        <w:adjustRightInd w:val="0"/>
        <w:ind w:firstLine="708"/>
        <w:jc w:val="both"/>
        <w:rPr>
          <w:bCs/>
          <w:iCs/>
          <w:noProof/>
          <w:lang w:val="sr-Cyrl-CS"/>
        </w:rPr>
      </w:pPr>
      <w:r w:rsidRPr="008D4C8F">
        <w:rPr>
          <w:bCs/>
          <w:iCs/>
          <w:noProof/>
          <w:lang w:val="sr-Cyrl-CS"/>
        </w:rPr>
        <w:t>Сагласни смо да Наручилац задржи меницу до истека рока важења.</w:t>
      </w:r>
    </w:p>
    <w:p w:rsidR="00D515B9" w:rsidRPr="008D4C8F" w:rsidRDefault="00D515B9" w:rsidP="00D515B9">
      <w:pPr>
        <w:autoSpaceDE w:val="0"/>
        <w:adjustRightInd w:val="0"/>
        <w:ind w:firstLine="708"/>
        <w:jc w:val="both"/>
        <w:rPr>
          <w:bCs/>
          <w:iCs/>
          <w:noProof/>
          <w:lang w:val="sr-Cyrl-CS"/>
        </w:rPr>
      </w:pPr>
    </w:p>
    <w:p w:rsidR="00D515B9" w:rsidRPr="008D4C8F" w:rsidRDefault="00D515B9" w:rsidP="00D515B9">
      <w:pPr>
        <w:autoSpaceDE w:val="0"/>
        <w:adjustRightInd w:val="0"/>
        <w:ind w:firstLine="708"/>
        <w:jc w:val="both"/>
        <w:rPr>
          <w:bCs/>
          <w:iCs/>
          <w:noProof/>
          <w:lang w:val="sr-Cyrl-CS"/>
        </w:rPr>
      </w:pPr>
    </w:p>
    <w:p w:rsidR="00D515B9" w:rsidRPr="008D4C8F" w:rsidRDefault="00D515B9" w:rsidP="00D515B9">
      <w:pPr>
        <w:autoSpaceDE w:val="0"/>
        <w:adjustRightInd w:val="0"/>
        <w:ind w:firstLine="708"/>
        <w:jc w:val="both"/>
        <w:rPr>
          <w:bCs/>
          <w:iCs/>
          <w:noProof/>
          <w:lang w:val="sr-Cyrl-CS"/>
        </w:rPr>
      </w:pPr>
    </w:p>
    <w:p w:rsidR="00D515B9" w:rsidRPr="008D4C8F" w:rsidRDefault="00D515B9" w:rsidP="00D515B9">
      <w:pPr>
        <w:autoSpaceDE w:val="0"/>
        <w:adjustRightInd w:val="0"/>
        <w:ind w:firstLine="708"/>
        <w:jc w:val="both"/>
        <w:rPr>
          <w:bCs/>
          <w:iCs/>
          <w:noProof/>
          <w:lang w:val="sr-Cyrl-CS"/>
        </w:rPr>
      </w:pPr>
    </w:p>
    <w:p w:rsidR="00D515B9" w:rsidRPr="008D4C8F" w:rsidRDefault="00D515B9" w:rsidP="00D515B9">
      <w:pPr>
        <w:jc w:val="both"/>
      </w:pPr>
    </w:p>
    <w:p w:rsidR="00D515B9" w:rsidRPr="008D4C8F" w:rsidRDefault="00D515B9" w:rsidP="00D515B9">
      <w:pPr>
        <w:jc w:val="both"/>
      </w:pPr>
    </w:p>
    <w:p w:rsidR="00D515B9" w:rsidRPr="008D4C8F" w:rsidRDefault="00D515B9" w:rsidP="00D515B9">
      <w:pPr>
        <w:jc w:val="both"/>
      </w:pPr>
    </w:p>
    <w:p w:rsidR="00D515B9" w:rsidRPr="008D4C8F" w:rsidRDefault="00D515B9" w:rsidP="00D515B9">
      <w:pPr>
        <w:jc w:val="both"/>
      </w:pPr>
    </w:p>
    <w:p w:rsidR="00D515B9" w:rsidRPr="008D4C8F" w:rsidRDefault="00D515B9" w:rsidP="00D515B9">
      <w:pPr>
        <w:jc w:val="both"/>
      </w:pPr>
      <w:r w:rsidRPr="008D4C8F">
        <w:t xml:space="preserve">        Датум и место</w:t>
      </w:r>
      <w:r w:rsidRPr="008D4C8F">
        <w:tab/>
      </w:r>
      <w:r w:rsidRPr="008D4C8F">
        <w:tab/>
      </w:r>
      <w:r w:rsidRPr="008D4C8F">
        <w:tab/>
      </w:r>
      <w:r w:rsidRPr="008D4C8F">
        <w:tab/>
        <w:t xml:space="preserve">          </w:t>
      </w:r>
      <w:r>
        <w:t xml:space="preserve">          </w:t>
      </w:r>
      <w:r w:rsidRPr="008D4C8F">
        <w:t xml:space="preserve">Потпис </w:t>
      </w:r>
      <w:r>
        <w:t>одговорног</w:t>
      </w:r>
      <w:r w:rsidRPr="008D4C8F">
        <w:t xml:space="preserve"> лица понуђача</w:t>
      </w:r>
    </w:p>
    <w:p w:rsidR="00D515B9" w:rsidRPr="008D4C8F" w:rsidRDefault="00D515B9" w:rsidP="00D515B9">
      <w:pPr>
        <w:jc w:val="both"/>
      </w:pPr>
      <w:r w:rsidRPr="008D4C8F">
        <w:t xml:space="preserve">  __________________                       М.П.</w:t>
      </w:r>
    </w:p>
    <w:p w:rsidR="00D515B9" w:rsidRPr="008D4C8F" w:rsidRDefault="00D515B9" w:rsidP="00D515B9">
      <w:pPr>
        <w:jc w:val="both"/>
      </w:pPr>
      <w:r w:rsidRPr="008D4C8F">
        <w:tab/>
      </w:r>
      <w:r w:rsidRPr="008D4C8F">
        <w:tab/>
      </w:r>
      <w:r w:rsidRPr="008D4C8F">
        <w:tab/>
      </w:r>
      <w:r w:rsidRPr="008D4C8F">
        <w:tab/>
      </w:r>
      <w:r w:rsidRPr="008D4C8F">
        <w:tab/>
      </w:r>
      <w:r w:rsidRPr="008D4C8F">
        <w:tab/>
      </w:r>
      <w:r w:rsidRPr="008D4C8F">
        <w:tab/>
      </w:r>
      <w:r>
        <w:t xml:space="preserve">           </w:t>
      </w:r>
      <w:r w:rsidRPr="008D4C8F">
        <w:t>____________________________</w:t>
      </w:r>
    </w:p>
    <w:p w:rsidR="00D515B9" w:rsidRDefault="00D515B9" w:rsidP="00D515B9"/>
    <w:p w:rsidR="00D515B9" w:rsidRDefault="00D515B9" w:rsidP="00D515B9"/>
    <w:p w:rsidR="00D515B9" w:rsidRDefault="00D515B9" w:rsidP="00D515B9"/>
    <w:p w:rsidR="00D515B9" w:rsidRDefault="00D515B9" w:rsidP="00D515B9"/>
    <w:p w:rsidR="00D515B9" w:rsidRDefault="00D515B9" w:rsidP="00D515B9"/>
    <w:p w:rsidR="00D515B9" w:rsidRDefault="00D515B9" w:rsidP="00D515B9"/>
    <w:p w:rsidR="00D515B9" w:rsidRDefault="00D515B9" w:rsidP="00D515B9"/>
    <w:p w:rsidR="00D515B9" w:rsidRDefault="00D515B9" w:rsidP="00D515B9"/>
    <w:p w:rsidR="00D515B9" w:rsidRDefault="00D515B9" w:rsidP="00D515B9"/>
    <w:p w:rsidR="00D515B9" w:rsidRPr="0043318A" w:rsidRDefault="00D515B9" w:rsidP="00D515B9">
      <w:pPr>
        <w:rPr>
          <w:color w:val="FF0000"/>
        </w:rPr>
      </w:pPr>
    </w:p>
    <w:p w:rsidR="00073FFE" w:rsidRDefault="00073FFE"/>
    <w:sectPr w:rsidR="00073FFE" w:rsidSect="000463DC">
      <w:footerReference w:type="default" r:id="rId12"/>
      <w:pgSz w:w="11906" w:h="16838"/>
      <w:pgMar w:top="1008" w:right="1008" w:bottom="1008" w:left="1138"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356D" w:rsidRDefault="0081356D" w:rsidP="00A6260C">
      <w:r>
        <w:separator/>
      </w:r>
    </w:p>
  </w:endnote>
  <w:endnote w:type="continuationSeparator" w:id="1">
    <w:p w:rsidR="0081356D" w:rsidRDefault="0081356D" w:rsidP="00A626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EE"/>
    <w:family w:val="auto"/>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Yu C Helvetica">
    <w:altName w:val="Courier New"/>
    <w:charset w:val="00"/>
    <w:family w:val="swiss"/>
    <w:pitch w:val="variable"/>
    <w:sig w:usb0="00000083" w:usb1="00000000" w:usb2="00000000" w:usb3="00000000" w:csb0="00000009"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ir Helv">
    <w:altName w:val="Courier New"/>
    <w:charset w:val="00"/>
    <w:family w:val="swiss"/>
    <w:pitch w:val="variable"/>
    <w:sig w:usb0="00000083" w:usb1="00000000" w:usb2="00000000" w:usb3="00000000" w:csb0="00000009" w:csb1="00000000"/>
  </w:font>
  <w:font w:name="Verdana">
    <w:panose1 w:val="020B0604030504040204"/>
    <w:charset w:val="EE"/>
    <w:family w:val="swiss"/>
    <w:pitch w:val="variable"/>
    <w:sig w:usb0="A10006FF" w:usb1="4000205B" w:usb2="00000010" w:usb3="00000000" w:csb0="0000019F" w:csb1="00000000"/>
  </w:font>
  <w:font w:name="Impact">
    <w:panose1 w:val="020B0806030902050204"/>
    <w:charset w:val="EE"/>
    <w:family w:val="swiss"/>
    <w:pitch w:val="variable"/>
    <w:sig w:usb0="00000287" w:usb1="00000000" w:usb2="00000000" w:usb3="00000000" w:csb0="0000009F" w:csb1="00000000"/>
  </w:font>
  <w:font w:name="Trebuchet MS">
    <w:panose1 w:val="020B060302020202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PSMT, 'Times New R">
    <w:charset w:val="00"/>
    <w:family w:val="auto"/>
    <w:pitch w:val="default"/>
    <w:sig w:usb0="00000000" w:usb1="00000000" w:usb2="00000000" w:usb3="00000000" w:csb0="00000000" w:csb1="00000000"/>
  </w:font>
  <w:font w:name="TimesNewRomanPS-BoldMT">
    <w:altName w:val="Times New Roman"/>
    <w:charset w:val="EE"/>
    <w:family w:val="auto"/>
    <w:pitch w:val="variable"/>
    <w:sig w:usb0="00000000" w:usb1="00000000" w:usb2="00000000" w:usb3="00000000" w:csb0="00000000" w:csb1="00000000"/>
  </w:font>
  <w:font w:name="Batang">
    <w:altName w:val="바탕"/>
    <w:panose1 w:val="02030600000101010101"/>
    <w:charset w:val="81"/>
    <w:family w:val="roman"/>
    <w:pitch w:val="variable"/>
    <w:sig w:usb0="B00002AF" w:usb1="69D77CFB" w:usb2="00000030" w:usb3="00000000" w:csb0="0008009F" w:csb1="00000000"/>
  </w:font>
  <w:font w:name="TimesNewRoman,Bold">
    <w:altName w:val="Times New Roman"/>
    <w:charset w:val="00"/>
    <w:family w:val="roman"/>
    <w:pitch w:val="variable"/>
    <w:sig w:usb0="00000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622" w:rsidRPr="00D3073A" w:rsidRDefault="00C07622" w:rsidP="000463DC">
    <w:pPr>
      <w:pStyle w:val="Footer"/>
      <w:jc w:val="center"/>
      <w:rPr>
        <w:i/>
        <w:lang w:val="sr-Cyrl-CS"/>
      </w:rPr>
    </w:pPr>
    <w:r w:rsidRPr="00D3073A">
      <w:rPr>
        <w:i/>
        <w:lang w:val="sr-Cyrl-CS"/>
      </w:rPr>
      <w:t xml:space="preserve">Конкурсна документација </w:t>
    </w:r>
    <w:r w:rsidRPr="00D3073A">
      <w:rPr>
        <w:rStyle w:val="PageNumber"/>
        <w:i/>
        <w:lang w:val="sr-Cyrl-CS"/>
      </w:rPr>
      <w:t>страна</w:t>
    </w:r>
    <w:r w:rsidRPr="00D3073A">
      <w:rPr>
        <w:rStyle w:val="PageNumber"/>
        <w:i/>
      </w:rPr>
      <w:t xml:space="preserve"> </w:t>
    </w:r>
    <w:r w:rsidR="0001074E" w:rsidRPr="00D3073A">
      <w:rPr>
        <w:rStyle w:val="PageNumber"/>
        <w:i/>
      </w:rPr>
      <w:fldChar w:fldCharType="begin"/>
    </w:r>
    <w:r w:rsidRPr="00D3073A">
      <w:rPr>
        <w:rStyle w:val="PageNumber"/>
        <w:i/>
      </w:rPr>
      <w:instrText xml:space="preserve"> PAGE </w:instrText>
    </w:r>
    <w:r w:rsidR="0001074E" w:rsidRPr="00D3073A">
      <w:rPr>
        <w:rStyle w:val="PageNumber"/>
        <w:i/>
      </w:rPr>
      <w:fldChar w:fldCharType="separate"/>
    </w:r>
    <w:r w:rsidR="00EE707B">
      <w:rPr>
        <w:rStyle w:val="PageNumber"/>
        <w:i/>
        <w:noProof/>
      </w:rPr>
      <w:t>32</w:t>
    </w:r>
    <w:r w:rsidR="0001074E" w:rsidRPr="00D3073A">
      <w:rPr>
        <w:rStyle w:val="PageNumber"/>
        <w:i/>
      </w:rPr>
      <w:fldChar w:fldCharType="end"/>
    </w:r>
    <w:r w:rsidRPr="00D3073A">
      <w:rPr>
        <w:rStyle w:val="PageNumber"/>
        <w:i/>
      </w:rPr>
      <w:t xml:space="preserve"> </w:t>
    </w:r>
    <w:r w:rsidRPr="00D3073A">
      <w:rPr>
        <w:rStyle w:val="PageNumber"/>
        <w:i/>
        <w:lang w:val="sr-Cyrl-CS"/>
      </w:rPr>
      <w:t>од</w:t>
    </w:r>
    <w:r w:rsidRPr="00D3073A">
      <w:rPr>
        <w:rStyle w:val="PageNumber"/>
        <w:i/>
      </w:rPr>
      <w:t xml:space="preserve"> </w:t>
    </w:r>
    <w:r w:rsidR="0001074E" w:rsidRPr="00D3073A">
      <w:rPr>
        <w:rStyle w:val="PageNumber"/>
        <w:i/>
      </w:rPr>
      <w:fldChar w:fldCharType="begin"/>
    </w:r>
    <w:r w:rsidRPr="00D3073A">
      <w:rPr>
        <w:rStyle w:val="PageNumber"/>
        <w:i/>
      </w:rPr>
      <w:instrText xml:space="preserve"> NUMPAGES </w:instrText>
    </w:r>
    <w:r w:rsidR="0001074E" w:rsidRPr="00D3073A">
      <w:rPr>
        <w:rStyle w:val="PageNumber"/>
        <w:i/>
      </w:rPr>
      <w:fldChar w:fldCharType="separate"/>
    </w:r>
    <w:r w:rsidR="00EE707B">
      <w:rPr>
        <w:rStyle w:val="PageNumber"/>
        <w:i/>
        <w:noProof/>
      </w:rPr>
      <w:t>32</w:t>
    </w:r>
    <w:r w:rsidR="0001074E" w:rsidRPr="00D3073A">
      <w:rPr>
        <w:rStyle w:val="PageNumber"/>
        <w:i/>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356D" w:rsidRDefault="0081356D" w:rsidP="00A6260C">
      <w:r>
        <w:separator/>
      </w:r>
    </w:p>
  </w:footnote>
  <w:footnote w:type="continuationSeparator" w:id="1">
    <w:p w:rsidR="0081356D" w:rsidRDefault="0081356D" w:rsidP="00A626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nsid w:val="039B6F3F"/>
    <w:multiLevelType w:val="hybridMultilevel"/>
    <w:tmpl w:val="0264F11A"/>
    <w:lvl w:ilvl="0" w:tplc="6E3C7C2A">
      <w:start w:val="1"/>
      <w:numFmt w:val="decimal"/>
      <w:lvlText w:val="%1."/>
      <w:lvlJc w:val="left"/>
      <w:pPr>
        <w:tabs>
          <w:tab w:val="num" w:pos="696"/>
        </w:tabs>
        <w:ind w:left="696" w:hanging="360"/>
      </w:pPr>
      <w:rPr>
        <w:sz w:val="22"/>
        <w:szCs w:val="22"/>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
    <w:nsid w:val="061466B4"/>
    <w:multiLevelType w:val="hybridMultilevel"/>
    <w:tmpl w:val="02420BB4"/>
    <w:lvl w:ilvl="0" w:tplc="099C0DFC">
      <w:start w:val="4"/>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
    <w:nsid w:val="0A55162B"/>
    <w:multiLevelType w:val="hybridMultilevel"/>
    <w:tmpl w:val="3692C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661BAA"/>
    <w:multiLevelType w:val="hybridMultilevel"/>
    <w:tmpl w:val="2E7C9128"/>
    <w:lvl w:ilvl="0" w:tplc="241A0001">
      <w:start w:val="1"/>
      <w:numFmt w:val="bullet"/>
      <w:lvlText w:val=""/>
      <w:lvlJc w:val="left"/>
      <w:pPr>
        <w:tabs>
          <w:tab w:val="num" w:pos="720"/>
        </w:tabs>
        <w:ind w:left="720" w:hanging="360"/>
      </w:pPr>
      <w:rPr>
        <w:rFonts w:ascii="Symbol" w:hAnsi="Symbol" w:hint="default"/>
      </w:rPr>
    </w:lvl>
    <w:lvl w:ilvl="1" w:tplc="241A0003" w:tentative="1">
      <w:start w:val="1"/>
      <w:numFmt w:val="bullet"/>
      <w:lvlText w:val="o"/>
      <w:lvlJc w:val="left"/>
      <w:pPr>
        <w:tabs>
          <w:tab w:val="num" w:pos="1440"/>
        </w:tabs>
        <w:ind w:left="1440" w:hanging="360"/>
      </w:pPr>
      <w:rPr>
        <w:rFonts w:ascii="Courier New" w:hAnsi="Courier New" w:cs="Courier New" w:hint="default"/>
      </w:rPr>
    </w:lvl>
    <w:lvl w:ilvl="2" w:tplc="241A0005" w:tentative="1">
      <w:start w:val="1"/>
      <w:numFmt w:val="bullet"/>
      <w:lvlText w:val=""/>
      <w:lvlJc w:val="left"/>
      <w:pPr>
        <w:tabs>
          <w:tab w:val="num" w:pos="2160"/>
        </w:tabs>
        <w:ind w:left="2160" w:hanging="360"/>
      </w:pPr>
      <w:rPr>
        <w:rFonts w:ascii="Wingdings" w:hAnsi="Wingdings" w:hint="default"/>
      </w:rPr>
    </w:lvl>
    <w:lvl w:ilvl="3" w:tplc="241A0001" w:tentative="1">
      <w:start w:val="1"/>
      <w:numFmt w:val="bullet"/>
      <w:lvlText w:val=""/>
      <w:lvlJc w:val="left"/>
      <w:pPr>
        <w:tabs>
          <w:tab w:val="num" w:pos="2880"/>
        </w:tabs>
        <w:ind w:left="2880" w:hanging="360"/>
      </w:pPr>
      <w:rPr>
        <w:rFonts w:ascii="Symbol" w:hAnsi="Symbol" w:hint="default"/>
      </w:rPr>
    </w:lvl>
    <w:lvl w:ilvl="4" w:tplc="241A0003" w:tentative="1">
      <w:start w:val="1"/>
      <w:numFmt w:val="bullet"/>
      <w:lvlText w:val="o"/>
      <w:lvlJc w:val="left"/>
      <w:pPr>
        <w:tabs>
          <w:tab w:val="num" w:pos="3600"/>
        </w:tabs>
        <w:ind w:left="3600" w:hanging="360"/>
      </w:pPr>
      <w:rPr>
        <w:rFonts w:ascii="Courier New" w:hAnsi="Courier New" w:cs="Courier New" w:hint="default"/>
      </w:rPr>
    </w:lvl>
    <w:lvl w:ilvl="5" w:tplc="241A0005" w:tentative="1">
      <w:start w:val="1"/>
      <w:numFmt w:val="bullet"/>
      <w:lvlText w:val=""/>
      <w:lvlJc w:val="left"/>
      <w:pPr>
        <w:tabs>
          <w:tab w:val="num" w:pos="4320"/>
        </w:tabs>
        <w:ind w:left="4320" w:hanging="360"/>
      </w:pPr>
      <w:rPr>
        <w:rFonts w:ascii="Wingdings" w:hAnsi="Wingdings" w:hint="default"/>
      </w:rPr>
    </w:lvl>
    <w:lvl w:ilvl="6" w:tplc="241A0001" w:tentative="1">
      <w:start w:val="1"/>
      <w:numFmt w:val="bullet"/>
      <w:lvlText w:val=""/>
      <w:lvlJc w:val="left"/>
      <w:pPr>
        <w:tabs>
          <w:tab w:val="num" w:pos="5040"/>
        </w:tabs>
        <w:ind w:left="5040" w:hanging="360"/>
      </w:pPr>
      <w:rPr>
        <w:rFonts w:ascii="Symbol" w:hAnsi="Symbol" w:hint="default"/>
      </w:rPr>
    </w:lvl>
    <w:lvl w:ilvl="7" w:tplc="241A0003" w:tentative="1">
      <w:start w:val="1"/>
      <w:numFmt w:val="bullet"/>
      <w:lvlText w:val="o"/>
      <w:lvlJc w:val="left"/>
      <w:pPr>
        <w:tabs>
          <w:tab w:val="num" w:pos="5760"/>
        </w:tabs>
        <w:ind w:left="5760" w:hanging="360"/>
      </w:pPr>
      <w:rPr>
        <w:rFonts w:ascii="Courier New" w:hAnsi="Courier New" w:cs="Courier New" w:hint="default"/>
      </w:rPr>
    </w:lvl>
    <w:lvl w:ilvl="8" w:tplc="241A0005" w:tentative="1">
      <w:start w:val="1"/>
      <w:numFmt w:val="bullet"/>
      <w:lvlText w:val=""/>
      <w:lvlJc w:val="left"/>
      <w:pPr>
        <w:tabs>
          <w:tab w:val="num" w:pos="6480"/>
        </w:tabs>
        <w:ind w:left="6480" w:hanging="360"/>
      </w:pPr>
      <w:rPr>
        <w:rFonts w:ascii="Wingdings" w:hAnsi="Wingdings" w:hint="default"/>
      </w:rPr>
    </w:lvl>
  </w:abstractNum>
  <w:abstractNum w:abstractNumId="5">
    <w:nsid w:val="12B31945"/>
    <w:multiLevelType w:val="hybridMultilevel"/>
    <w:tmpl w:val="5CF45DB0"/>
    <w:lvl w:ilvl="0" w:tplc="6E3C7C2A">
      <w:start w:val="1"/>
      <w:numFmt w:val="decimal"/>
      <w:lvlText w:val="%1."/>
      <w:lvlJc w:val="left"/>
      <w:pPr>
        <w:tabs>
          <w:tab w:val="num" w:pos="696"/>
        </w:tabs>
        <w:ind w:left="696" w:hanging="360"/>
      </w:pPr>
      <w:rPr>
        <w:sz w:val="22"/>
        <w:szCs w:val="22"/>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6">
    <w:nsid w:val="1B606721"/>
    <w:multiLevelType w:val="multilevel"/>
    <w:tmpl w:val="8286B318"/>
    <w:lvl w:ilvl="0">
      <w:start w:val="1"/>
      <w:numFmt w:val="decimal"/>
      <w:lvlText w:val="%1."/>
      <w:lvlJc w:val="left"/>
      <w:pPr>
        <w:ind w:left="420" w:hanging="360"/>
      </w:pPr>
      <w:rPr>
        <w:rFonts w:hint="default"/>
      </w:rPr>
    </w:lvl>
    <w:lvl w:ilvl="1">
      <w:start w:val="1"/>
      <w:numFmt w:val="decimal"/>
      <w:isLgl/>
      <w:lvlText w:val="%1.%2."/>
      <w:lvlJc w:val="left"/>
      <w:pPr>
        <w:ind w:left="780" w:hanging="72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1140" w:hanging="108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500" w:hanging="144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860" w:hanging="1800"/>
      </w:pPr>
      <w:rPr>
        <w:rFonts w:hint="default"/>
      </w:rPr>
    </w:lvl>
    <w:lvl w:ilvl="8">
      <w:start w:val="1"/>
      <w:numFmt w:val="decimal"/>
      <w:isLgl/>
      <w:lvlText w:val="%1.%2.%3.%4.%5.%6.%7.%8.%9."/>
      <w:lvlJc w:val="left"/>
      <w:pPr>
        <w:ind w:left="2220" w:hanging="2160"/>
      </w:pPr>
      <w:rPr>
        <w:rFonts w:hint="default"/>
      </w:rPr>
    </w:lvl>
  </w:abstractNum>
  <w:abstractNum w:abstractNumId="7">
    <w:nsid w:val="26D750D4"/>
    <w:multiLevelType w:val="hybridMultilevel"/>
    <w:tmpl w:val="566E357A"/>
    <w:lvl w:ilvl="0" w:tplc="29DA0392">
      <w:start w:val="1"/>
      <w:numFmt w:val="bullet"/>
      <w:lvlText w:val="-"/>
      <w:lvlJc w:val="left"/>
      <w:pPr>
        <w:ind w:left="1428" w:hanging="360"/>
      </w:pPr>
      <w:rPr>
        <w:rFonts w:ascii="Times New Roman" w:hAnsi="Times New Roman" w:cs="Times New Roman"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8">
    <w:nsid w:val="28E761A1"/>
    <w:multiLevelType w:val="hybridMultilevel"/>
    <w:tmpl w:val="3BD00AF4"/>
    <w:lvl w:ilvl="0" w:tplc="29DA0392">
      <w:start w:val="1"/>
      <w:numFmt w:val="bullet"/>
      <w:lvlText w:val="-"/>
      <w:lvlJc w:val="left"/>
      <w:pPr>
        <w:ind w:left="1428" w:hanging="360"/>
      </w:pPr>
      <w:rPr>
        <w:rFonts w:ascii="Times New Roman" w:hAnsi="Times New Roman" w:cs="Times New Roman"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9">
    <w:nsid w:val="2EDE3AF9"/>
    <w:multiLevelType w:val="multilevel"/>
    <w:tmpl w:val="8286B318"/>
    <w:lvl w:ilvl="0">
      <w:start w:val="1"/>
      <w:numFmt w:val="decimal"/>
      <w:lvlText w:val="%1."/>
      <w:lvlJc w:val="left"/>
      <w:pPr>
        <w:ind w:left="420" w:hanging="360"/>
      </w:pPr>
      <w:rPr>
        <w:rFonts w:hint="default"/>
      </w:rPr>
    </w:lvl>
    <w:lvl w:ilvl="1">
      <w:start w:val="1"/>
      <w:numFmt w:val="decimal"/>
      <w:isLgl/>
      <w:lvlText w:val="%1.%2."/>
      <w:lvlJc w:val="left"/>
      <w:pPr>
        <w:ind w:left="780" w:hanging="72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1140" w:hanging="108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500" w:hanging="144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860" w:hanging="1800"/>
      </w:pPr>
      <w:rPr>
        <w:rFonts w:hint="default"/>
      </w:rPr>
    </w:lvl>
    <w:lvl w:ilvl="8">
      <w:start w:val="1"/>
      <w:numFmt w:val="decimal"/>
      <w:isLgl/>
      <w:lvlText w:val="%1.%2.%3.%4.%5.%6.%7.%8.%9."/>
      <w:lvlJc w:val="left"/>
      <w:pPr>
        <w:ind w:left="2220" w:hanging="2160"/>
      </w:pPr>
      <w:rPr>
        <w:rFonts w:hint="default"/>
      </w:rPr>
    </w:lvl>
  </w:abstractNum>
  <w:abstractNum w:abstractNumId="10">
    <w:nsid w:val="33D8200A"/>
    <w:multiLevelType w:val="hybridMultilevel"/>
    <w:tmpl w:val="21342BB2"/>
    <w:lvl w:ilvl="0" w:tplc="BC303784">
      <w:start w:val="1"/>
      <w:numFmt w:val="decimal"/>
      <w:lvlText w:val="%1)"/>
      <w:lvlJc w:val="left"/>
      <w:pPr>
        <w:ind w:left="1068" w:hanging="360"/>
      </w:pPr>
      <w:rPr>
        <w:rFonts w:hint="default"/>
        <w:i/>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1">
    <w:nsid w:val="381C4F39"/>
    <w:multiLevelType w:val="hybridMultilevel"/>
    <w:tmpl w:val="057E27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C75DD9"/>
    <w:multiLevelType w:val="multilevel"/>
    <w:tmpl w:val="8F2623E4"/>
    <w:lvl w:ilvl="0">
      <w:start w:val="1"/>
      <w:numFmt w:val="decimal"/>
      <w:lvlText w:val="%1."/>
      <w:lvlJc w:val="left"/>
      <w:pPr>
        <w:ind w:left="1495" w:hanging="360"/>
      </w:pPr>
      <w:rPr>
        <w:rFonts w:hint="default"/>
        <w:b/>
        <w:i w:val="0"/>
      </w:rPr>
    </w:lvl>
    <w:lvl w:ilvl="1">
      <w:start w:val="1"/>
      <w:numFmt w:val="decimal"/>
      <w:isLgl/>
      <w:lvlText w:val="%1.%2."/>
      <w:lvlJc w:val="left"/>
      <w:pPr>
        <w:ind w:left="1855" w:hanging="7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575" w:hanging="1440"/>
      </w:pPr>
      <w:rPr>
        <w:rFonts w:hint="default"/>
      </w:rPr>
    </w:lvl>
    <w:lvl w:ilvl="6">
      <w:start w:val="1"/>
      <w:numFmt w:val="decimal"/>
      <w:isLgl/>
      <w:lvlText w:val="%1.%2.%3.%4.%5.%6.%7."/>
      <w:lvlJc w:val="left"/>
      <w:pPr>
        <w:ind w:left="2575" w:hanging="1440"/>
      </w:pPr>
      <w:rPr>
        <w:rFonts w:hint="default"/>
      </w:rPr>
    </w:lvl>
    <w:lvl w:ilvl="7">
      <w:start w:val="1"/>
      <w:numFmt w:val="decimal"/>
      <w:isLgl/>
      <w:lvlText w:val="%1.%2.%3.%4.%5.%6.%7.%8."/>
      <w:lvlJc w:val="left"/>
      <w:pPr>
        <w:ind w:left="2935" w:hanging="1800"/>
      </w:pPr>
      <w:rPr>
        <w:rFonts w:hint="default"/>
      </w:rPr>
    </w:lvl>
    <w:lvl w:ilvl="8">
      <w:start w:val="1"/>
      <w:numFmt w:val="decimal"/>
      <w:isLgl/>
      <w:lvlText w:val="%1.%2.%3.%4.%5.%6.%7.%8.%9."/>
      <w:lvlJc w:val="left"/>
      <w:pPr>
        <w:ind w:left="3295" w:hanging="2160"/>
      </w:pPr>
      <w:rPr>
        <w:rFonts w:hint="default"/>
      </w:rPr>
    </w:lvl>
  </w:abstractNum>
  <w:abstractNum w:abstractNumId="13">
    <w:nsid w:val="3B450796"/>
    <w:multiLevelType w:val="hybridMultilevel"/>
    <w:tmpl w:val="87E87572"/>
    <w:lvl w:ilvl="0" w:tplc="0F2C6DE6">
      <w:start w:val="1"/>
      <w:numFmt w:val="decimal"/>
      <w:lvlText w:val="%1)"/>
      <w:lvlJc w:val="left"/>
      <w:pPr>
        <w:ind w:left="1080" w:hanging="360"/>
      </w:pPr>
      <w:rPr>
        <w:rFonts w:eastAsia="TimesNewRomanPSMT" w:hint="default"/>
        <w:i/>
      </w:rPr>
    </w:lvl>
    <w:lvl w:ilvl="1" w:tplc="241A0019">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4">
    <w:nsid w:val="3B817391"/>
    <w:multiLevelType w:val="hybridMultilevel"/>
    <w:tmpl w:val="94E218F0"/>
    <w:lvl w:ilvl="0" w:tplc="6E3C7C2A">
      <w:start w:val="1"/>
      <w:numFmt w:val="decimal"/>
      <w:lvlText w:val="%1."/>
      <w:lvlJc w:val="left"/>
      <w:pPr>
        <w:tabs>
          <w:tab w:val="num" w:pos="696"/>
        </w:tabs>
        <w:ind w:left="696" w:hanging="360"/>
      </w:pPr>
      <w:rPr>
        <w:sz w:val="22"/>
        <w:szCs w:val="22"/>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5">
    <w:nsid w:val="3EDB1F43"/>
    <w:multiLevelType w:val="hybridMultilevel"/>
    <w:tmpl w:val="61D468D0"/>
    <w:lvl w:ilvl="0" w:tplc="7B803D2E">
      <w:start w:val="1"/>
      <w:numFmt w:val="decimal"/>
      <w:lvlText w:val="%1)"/>
      <w:lvlJc w:val="left"/>
      <w:pPr>
        <w:ind w:left="1068" w:hanging="360"/>
      </w:pPr>
      <w:rPr>
        <w:rFonts w:hint="default"/>
        <w:i/>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6">
    <w:nsid w:val="405F39F0"/>
    <w:multiLevelType w:val="multilevel"/>
    <w:tmpl w:val="E07EE20C"/>
    <w:styleLink w:val="WWNum31"/>
    <w:lvl w:ilvl="0">
      <w:start w:val="3"/>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
    <w:nsid w:val="414E081E"/>
    <w:multiLevelType w:val="hybridMultilevel"/>
    <w:tmpl w:val="68A4D836"/>
    <w:lvl w:ilvl="0" w:tplc="446433B0">
      <w:start w:val="2"/>
      <w:numFmt w:val="bullet"/>
      <w:lvlText w:val="-"/>
      <w:lvlJc w:val="left"/>
      <w:pPr>
        <w:ind w:left="1068" w:hanging="360"/>
      </w:pPr>
      <w:rPr>
        <w:rFonts w:ascii="Arial" w:eastAsia="Times New Roman" w:hAnsi="Arial" w:cs="Arial" w:hint="default"/>
      </w:rPr>
    </w:lvl>
    <w:lvl w:ilvl="1" w:tplc="081A0003" w:tentative="1">
      <w:start w:val="1"/>
      <w:numFmt w:val="bullet"/>
      <w:lvlText w:val="o"/>
      <w:lvlJc w:val="left"/>
      <w:pPr>
        <w:ind w:left="1788" w:hanging="360"/>
      </w:pPr>
      <w:rPr>
        <w:rFonts w:ascii="Courier New" w:hAnsi="Courier New" w:cs="Courier New" w:hint="default"/>
      </w:rPr>
    </w:lvl>
    <w:lvl w:ilvl="2" w:tplc="081A0005" w:tentative="1">
      <w:start w:val="1"/>
      <w:numFmt w:val="bullet"/>
      <w:lvlText w:val=""/>
      <w:lvlJc w:val="left"/>
      <w:pPr>
        <w:ind w:left="2508" w:hanging="360"/>
      </w:pPr>
      <w:rPr>
        <w:rFonts w:ascii="Wingdings" w:hAnsi="Wingdings" w:hint="default"/>
      </w:rPr>
    </w:lvl>
    <w:lvl w:ilvl="3" w:tplc="081A0001" w:tentative="1">
      <w:start w:val="1"/>
      <w:numFmt w:val="bullet"/>
      <w:lvlText w:val=""/>
      <w:lvlJc w:val="left"/>
      <w:pPr>
        <w:ind w:left="3228" w:hanging="360"/>
      </w:pPr>
      <w:rPr>
        <w:rFonts w:ascii="Symbol" w:hAnsi="Symbol" w:hint="default"/>
      </w:rPr>
    </w:lvl>
    <w:lvl w:ilvl="4" w:tplc="081A0003" w:tentative="1">
      <w:start w:val="1"/>
      <w:numFmt w:val="bullet"/>
      <w:lvlText w:val="o"/>
      <w:lvlJc w:val="left"/>
      <w:pPr>
        <w:ind w:left="3948" w:hanging="360"/>
      </w:pPr>
      <w:rPr>
        <w:rFonts w:ascii="Courier New" w:hAnsi="Courier New" w:cs="Courier New" w:hint="default"/>
      </w:rPr>
    </w:lvl>
    <w:lvl w:ilvl="5" w:tplc="081A0005" w:tentative="1">
      <w:start w:val="1"/>
      <w:numFmt w:val="bullet"/>
      <w:lvlText w:val=""/>
      <w:lvlJc w:val="left"/>
      <w:pPr>
        <w:ind w:left="4668" w:hanging="360"/>
      </w:pPr>
      <w:rPr>
        <w:rFonts w:ascii="Wingdings" w:hAnsi="Wingdings" w:hint="default"/>
      </w:rPr>
    </w:lvl>
    <w:lvl w:ilvl="6" w:tplc="081A0001" w:tentative="1">
      <w:start w:val="1"/>
      <w:numFmt w:val="bullet"/>
      <w:lvlText w:val=""/>
      <w:lvlJc w:val="left"/>
      <w:pPr>
        <w:ind w:left="5388" w:hanging="360"/>
      </w:pPr>
      <w:rPr>
        <w:rFonts w:ascii="Symbol" w:hAnsi="Symbol" w:hint="default"/>
      </w:rPr>
    </w:lvl>
    <w:lvl w:ilvl="7" w:tplc="081A0003" w:tentative="1">
      <w:start w:val="1"/>
      <w:numFmt w:val="bullet"/>
      <w:lvlText w:val="o"/>
      <w:lvlJc w:val="left"/>
      <w:pPr>
        <w:ind w:left="6108" w:hanging="360"/>
      </w:pPr>
      <w:rPr>
        <w:rFonts w:ascii="Courier New" w:hAnsi="Courier New" w:cs="Courier New" w:hint="default"/>
      </w:rPr>
    </w:lvl>
    <w:lvl w:ilvl="8" w:tplc="081A0005" w:tentative="1">
      <w:start w:val="1"/>
      <w:numFmt w:val="bullet"/>
      <w:lvlText w:val=""/>
      <w:lvlJc w:val="left"/>
      <w:pPr>
        <w:ind w:left="6828" w:hanging="360"/>
      </w:pPr>
      <w:rPr>
        <w:rFonts w:ascii="Wingdings" w:hAnsi="Wingdings" w:hint="default"/>
      </w:rPr>
    </w:lvl>
  </w:abstractNum>
  <w:abstractNum w:abstractNumId="18">
    <w:nsid w:val="4DC53DE8"/>
    <w:multiLevelType w:val="hybridMultilevel"/>
    <w:tmpl w:val="99803F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F8D1664"/>
    <w:multiLevelType w:val="hybridMultilevel"/>
    <w:tmpl w:val="0B8C6DB0"/>
    <w:lvl w:ilvl="0" w:tplc="F8D4A7B2">
      <w:start w:val="5"/>
      <w:numFmt w:val="decimal"/>
      <w:lvlText w:val="%1."/>
      <w:lvlJc w:val="left"/>
      <w:pPr>
        <w:ind w:left="1495" w:hanging="360"/>
      </w:pPr>
      <w:rPr>
        <w:rFonts w:hint="default"/>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20">
    <w:nsid w:val="52873AF7"/>
    <w:multiLevelType w:val="hybridMultilevel"/>
    <w:tmpl w:val="A0E26942"/>
    <w:lvl w:ilvl="0" w:tplc="6E3C7C2A">
      <w:start w:val="1"/>
      <w:numFmt w:val="decimal"/>
      <w:lvlText w:val="%1."/>
      <w:lvlJc w:val="left"/>
      <w:pPr>
        <w:tabs>
          <w:tab w:val="num" w:pos="696"/>
        </w:tabs>
        <w:ind w:left="696" w:hanging="360"/>
      </w:pPr>
      <w:rPr>
        <w:sz w:val="22"/>
        <w:szCs w:val="22"/>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1">
    <w:nsid w:val="569D111D"/>
    <w:multiLevelType w:val="hybridMultilevel"/>
    <w:tmpl w:val="E13A2A2A"/>
    <w:lvl w:ilvl="0" w:tplc="241A000F">
      <w:start w:val="4"/>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587369B6"/>
    <w:multiLevelType w:val="multilevel"/>
    <w:tmpl w:val="4E1031EE"/>
    <w:styleLink w:val="WW8Num4"/>
    <w:lvl w:ilvl="0">
      <w:numFmt w:val="bullet"/>
      <w:lvlText w:val=""/>
      <w:lvlJc w:val="left"/>
      <w:rPr>
        <w:rFonts w:ascii="Symbol" w:hAnsi="Symbol" w:cs="Arial"/>
        <w:i w:val="0"/>
        <w:iCs w:val="0"/>
        <w:sz w:val="24"/>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Arial"/>
        <w:i w:val="0"/>
        <w:iCs w:val="0"/>
        <w:sz w:val="24"/>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Arial"/>
        <w:i w:val="0"/>
        <w:iCs w:val="0"/>
        <w:sz w:val="24"/>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3">
    <w:nsid w:val="60AF55AC"/>
    <w:multiLevelType w:val="hybridMultilevel"/>
    <w:tmpl w:val="E6002E80"/>
    <w:lvl w:ilvl="0" w:tplc="081A000F">
      <w:start w:val="1"/>
      <w:numFmt w:val="decimal"/>
      <w:lvlText w:val="%1."/>
      <w:lvlJc w:val="left"/>
      <w:pPr>
        <w:tabs>
          <w:tab w:val="num" w:pos="696"/>
        </w:tabs>
        <w:ind w:left="696" w:hanging="360"/>
      </w:pPr>
      <w:rPr>
        <w:sz w:val="22"/>
        <w:szCs w:val="22"/>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4">
    <w:nsid w:val="630208B2"/>
    <w:multiLevelType w:val="multilevel"/>
    <w:tmpl w:val="81ECCB7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nsid w:val="64335270"/>
    <w:multiLevelType w:val="hybridMultilevel"/>
    <w:tmpl w:val="12A21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5715E6D"/>
    <w:multiLevelType w:val="hybridMultilevel"/>
    <w:tmpl w:val="A426C460"/>
    <w:lvl w:ilvl="0" w:tplc="29DA0392">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25D327F"/>
    <w:multiLevelType w:val="hybridMultilevel"/>
    <w:tmpl w:val="CB26EE3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73F24F81"/>
    <w:multiLevelType w:val="multilevel"/>
    <w:tmpl w:val="9D262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55636CD"/>
    <w:multiLevelType w:val="multilevel"/>
    <w:tmpl w:val="322663A6"/>
    <w:styleLink w:val="WWNum3"/>
    <w:lvl w:ilvl="0">
      <w:start w:val="1"/>
      <w:numFmt w:val="decimal"/>
      <w:lvlText w:val="%1)"/>
      <w:lvlJc w:val="left"/>
      <w:rPr>
        <w:rFonts w:cs="Arial"/>
        <w:i w:val="0"/>
        <w:sz w:val="24"/>
      </w:rPr>
    </w:lvl>
    <w:lvl w:ilvl="1">
      <w:numFmt w:val="bullet"/>
      <w:lvlText w:val="o"/>
      <w:lvlJc w:val="left"/>
      <w:rPr>
        <w:rFonts w:ascii="Courier New" w:hAnsi="Courier New"/>
        <w:b/>
        <w:i w:val="0"/>
        <w:sz w:val="24"/>
        <w:szCs w:val="24"/>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b/>
        <w:i w:val="0"/>
        <w:sz w:val="24"/>
        <w:szCs w:val="24"/>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b/>
        <w:i w:val="0"/>
        <w:sz w:val="24"/>
        <w:szCs w:val="24"/>
      </w:rPr>
    </w:lvl>
    <w:lvl w:ilvl="8">
      <w:numFmt w:val="bullet"/>
      <w:lvlText w:val=""/>
      <w:lvlJc w:val="left"/>
      <w:rPr>
        <w:rFonts w:ascii="Wingdings" w:hAnsi="Wingdings" w:cs="Wingdings"/>
      </w:rPr>
    </w:lvl>
  </w:abstractNum>
  <w:abstractNum w:abstractNumId="30">
    <w:nsid w:val="7F7618DC"/>
    <w:multiLevelType w:val="hybridMultilevel"/>
    <w:tmpl w:val="94E218F0"/>
    <w:lvl w:ilvl="0" w:tplc="6E3C7C2A">
      <w:start w:val="1"/>
      <w:numFmt w:val="decimal"/>
      <w:lvlText w:val="%1."/>
      <w:lvlJc w:val="left"/>
      <w:pPr>
        <w:tabs>
          <w:tab w:val="num" w:pos="696"/>
        </w:tabs>
        <w:ind w:left="696" w:hanging="360"/>
      </w:pPr>
      <w:rPr>
        <w:sz w:val="22"/>
        <w:szCs w:val="22"/>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num w:numId="1">
    <w:abstractNumId w:val="28"/>
  </w:num>
  <w:num w:numId="2">
    <w:abstractNumId w:val="11"/>
  </w:num>
  <w:num w:numId="3">
    <w:abstractNumId w:val="8"/>
  </w:num>
  <w:num w:numId="4">
    <w:abstractNumId w:val="18"/>
  </w:num>
  <w:num w:numId="5">
    <w:abstractNumId w:val="26"/>
  </w:num>
  <w:num w:numId="6">
    <w:abstractNumId w:val="7"/>
  </w:num>
  <w:num w:numId="7">
    <w:abstractNumId w:val="27"/>
  </w:num>
  <w:num w:numId="8">
    <w:abstractNumId w:val="14"/>
  </w:num>
  <w:num w:numId="9">
    <w:abstractNumId w:val="1"/>
  </w:num>
  <w:num w:numId="10">
    <w:abstractNumId w:val="20"/>
  </w:num>
  <w:num w:numId="11">
    <w:abstractNumId w:val="5"/>
  </w:num>
  <w:num w:numId="12">
    <w:abstractNumId w:val="15"/>
  </w:num>
  <w:num w:numId="13">
    <w:abstractNumId w:val="17"/>
  </w:num>
  <w:num w:numId="14">
    <w:abstractNumId w:val="23"/>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num>
  <w:num w:numId="18">
    <w:abstractNumId w:val="25"/>
  </w:num>
  <w:num w:numId="19">
    <w:abstractNumId w:val="2"/>
  </w:num>
  <w:num w:numId="20">
    <w:abstractNumId w:val="10"/>
  </w:num>
  <w:num w:numId="21">
    <w:abstractNumId w:val="3"/>
  </w:num>
  <w:num w:numId="22">
    <w:abstractNumId w:val="4"/>
  </w:num>
  <w:num w:numId="23">
    <w:abstractNumId w:val="0"/>
  </w:num>
  <w:num w:numId="24">
    <w:abstractNumId w:val="12"/>
  </w:num>
  <w:num w:numId="25">
    <w:abstractNumId w:val="19"/>
  </w:num>
  <w:num w:numId="26">
    <w:abstractNumId w:val="29"/>
  </w:num>
  <w:num w:numId="27">
    <w:abstractNumId w:val="16"/>
  </w:num>
  <w:num w:numId="28">
    <w:abstractNumId w:val="22"/>
  </w:num>
  <w:num w:numId="29">
    <w:abstractNumId w:val="29"/>
    <w:lvlOverride w:ilvl="0">
      <w:startOverride w:val="1"/>
    </w:lvlOverride>
  </w:num>
  <w:num w:numId="30">
    <w:abstractNumId w:val="16"/>
    <w:lvlOverride w:ilvl="0">
      <w:startOverride w:val="3"/>
    </w:lvlOverride>
  </w:num>
  <w:num w:numId="31">
    <w:abstractNumId w:val="9"/>
  </w:num>
  <w:num w:numId="32">
    <w:abstractNumId w:val="21"/>
  </w:num>
  <w:num w:numId="33">
    <w:abstractNumId w:val="6"/>
  </w:num>
  <w:num w:numId="34">
    <w:abstractNumId w:val="13"/>
  </w:num>
  <w:num w:numId="3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D515B9"/>
    <w:rsid w:val="0001074E"/>
    <w:rsid w:val="000463DC"/>
    <w:rsid w:val="00073FFE"/>
    <w:rsid w:val="00083A58"/>
    <w:rsid w:val="00246994"/>
    <w:rsid w:val="00286F3D"/>
    <w:rsid w:val="00377ACC"/>
    <w:rsid w:val="005A7C31"/>
    <w:rsid w:val="00764007"/>
    <w:rsid w:val="0079688B"/>
    <w:rsid w:val="007D32CD"/>
    <w:rsid w:val="0081356D"/>
    <w:rsid w:val="008E2DB5"/>
    <w:rsid w:val="0092361C"/>
    <w:rsid w:val="00A6260C"/>
    <w:rsid w:val="00C07622"/>
    <w:rsid w:val="00C11DE6"/>
    <w:rsid w:val="00D515B9"/>
    <w:rsid w:val="00DA19D6"/>
    <w:rsid w:val="00DC01EB"/>
    <w:rsid w:val="00DC644A"/>
    <w:rsid w:val="00EE70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5B9"/>
    <w:pPr>
      <w:spacing w:after="0" w:line="240" w:lineRule="auto"/>
    </w:pPr>
    <w:rPr>
      <w:rFonts w:ascii="Times New Roman" w:eastAsia="Times New Roman" w:hAnsi="Times New Roman" w:cs="Times New Roman"/>
      <w:sz w:val="24"/>
      <w:szCs w:val="24"/>
      <w:lang w:val="sr-Latn-CS" w:eastAsia="sr-Latn-CS"/>
    </w:rPr>
  </w:style>
  <w:style w:type="paragraph" w:styleId="Heading1">
    <w:name w:val="heading 1"/>
    <w:basedOn w:val="Normal"/>
    <w:next w:val="Normal"/>
    <w:link w:val="Heading1Char1"/>
    <w:autoRedefine/>
    <w:qFormat/>
    <w:rsid w:val="00D515B9"/>
    <w:pPr>
      <w:keepNext/>
      <w:jc w:val="center"/>
      <w:outlineLvl w:val="0"/>
    </w:pPr>
    <w:rPr>
      <w:b/>
      <w:bCs/>
      <w:noProof/>
      <w:lang w:eastAsia="en-US"/>
    </w:rPr>
  </w:style>
  <w:style w:type="paragraph" w:styleId="Heading2">
    <w:name w:val="heading 2"/>
    <w:basedOn w:val="Normal"/>
    <w:next w:val="Normal"/>
    <w:link w:val="Heading2Char"/>
    <w:qFormat/>
    <w:rsid w:val="00D515B9"/>
    <w:pPr>
      <w:keepNext/>
      <w:spacing w:before="120" w:after="120"/>
      <w:ind w:left="4560"/>
      <w:outlineLvl w:val="1"/>
    </w:pPr>
    <w:rPr>
      <w:rFonts w:ascii="Yu C Helvetica" w:hAnsi="Yu C Helvetica"/>
      <w:b/>
      <w:color w:val="000000"/>
      <w:sz w:val="18"/>
      <w:szCs w:val="20"/>
      <w:lang w:val="en-US" w:eastAsia="en-US"/>
    </w:rPr>
  </w:style>
  <w:style w:type="paragraph" w:styleId="Heading3">
    <w:name w:val="heading 3"/>
    <w:basedOn w:val="Normal"/>
    <w:next w:val="Normal"/>
    <w:link w:val="Heading3Char"/>
    <w:qFormat/>
    <w:rsid w:val="00D515B9"/>
    <w:pPr>
      <w:keepNext/>
      <w:spacing w:before="120" w:after="120"/>
      <w:jc w:val="center"/>
      <w:outlineLvl w:val="2"/>
    </w:pPr>
    <w:rPr>
      <w:rFonts w:ascii="Yu C Helvetica" w:hAnsi="Yu C Helvetica"/>
      <w:b/>
      <w:sz w:val="14"/>
      <w:lang w:val="en-US" w:eastAsia="en-US"/>
    </w:rPr>
  </w:style>
  <w:style w:type="paragraph" w:styleId="Heading4">
    <w:name w:val="heading 4"/>
    <w:basedOn w:val="Normal"/>
    <w:next w:val="Normal"/>
    <w:link w:val="Heading4Char"/>
    <w:qFormat/>
    <w:rsid w:val="00D515B9"/>
    <w:pPr>
      <w:keepNext/>
      <w:spacing w:before="240" w:after="60"/>
      <w:outlineLvl w:val="3"/>
    </w:pPr>
    <w:rPr>
      <w:b/>
      <w:bCs/>
      <w:sz w:val="28"/>
      <w:szCs w:val="28"/>
      <w:lang w:val="en-US" w:eastAsia="en-US"/>
    </w:rPr>
  </w:style>
  <w:style w:type="paragraph" w:styleId="Heading5">
    <w:name w:val="heading 5"/>
    <w:basedOn w:val="Normal"/>
    <w:next w:val="Normal"/>
    <w:link w:val="Heading5Char"/>
    <w:qFormat/>
    <w:rsid w:val="00D515B9"/>
    <w:pPr>
      <w:spacing w:before="240" w:after="60"/>
      <w:outlineLvl w:val="4"/>
    </w:pPr>
    <w:rPr>
      <w:rFonts w:ascii="Yu C Helvetica" w:hAnsi="Yu C Helvetica"/>
      <w:b/>
      <w:bCs/>
      <w:i/>
      <w:iCs/>
      <w:sz w:val="26"/>
      <w:szCs w:val="26"/>
      <w:lang w:val="en-US" w:eastAsia="en-US"/>
    </w:rPr>
  </w:style>
  <w:style w:type="paragraph" w:styleId="Heading6">
    <w:name w:val="heading 6"/>
    <w:basedOn w:val="Normal"/>
    <w:next w:val="Normal"/>
    <w:link w:val="Heading6Char"/>
    <w:qFormat/>
    <w:rsid w:val="00D515B9"/>
    <w:pPr>
      <w:spacing w:before="240" w:after="60"/>
      <w:outlineLvl w:val="5"/>
    </w:pPr>
    <w:rPr>
      <w:b/>
      <w:bCs/>
      <w:sz w:val="22"/>
      <w:szCs w:val="22"/>
      <w:lang w:val="en-US" w:eastAsia="en-US"/>
    </w:rPr>
  </w:style>
  <w:style w:type="paragraph" w:styleId="Heading7">
    <w:name w:val="heading 7"/>
    <w:basedOn w:val="Normal"/>
    <w:next w:val="Normal"/>
    <w:link w:val="Heading7Char"/>
    <w:qFormat/>
    <w:rsid w:val="00D515B9"/>
    <w:pPr>
      <w:spacing w:before="240" w:after="60"/>
      <w:outlineLvl w:val="6"/>
    </w:pPr>
    <w:rPr>
      <w:lang w:val="en-US" w:eastAsia="en-US"/>
    </w:rPr>
  </w:style>
  <w:style w:type="paragraph" w:styleId="Heading8">
    <w:name w:val="heading 8"/>
    <w:basedOn w:val="Normal"/>
    <w:next w:val="Normal"/>
    <w:link w:val="Heading8Char"/>
    <w:qFormat/>
    <w:rsid w:val="00D515B9"/>
    <w:pPr>
      <w:spacing w:before="240" w:after="60"/>
      <w:outlineLvl w:val="7"/>
    </w:pPr>
    <w:rPr>
      <w:i/>
      <w:iCs/>
      <w:lang w:val="en-US" w:eastAsia="en-US"/>
    </w:rPr>
  </w:style>
  <w:style w:type="paragraph" w:styleId="Heading9">
    <w:name w:val="heading 9"/>
    <w:basedOn w:val="Normal"/>
    <w:next w:val="Normal"/>
    <w:link w:val="Heading9Char"/>
    <w:qFormat/>
    <w:rsid w:val="00D515B9"/>
    <w:pPr>
      <w:spacing w:before="240" w:after="60"/>
      <w:outlineLvl w:val="8"/>
    </w:pPr>
    <w:rPr>
      <w:rFonts w:ascii="Arial" w:hAnsi="Arial" w:cs="Arial"/>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515B9"/>
    <w:rPr>
      <w:rFonts w:asciiTheme="majorHAnsi" w:eastAsiaTheme="majorEastAsia" w:hAnsiTheme="majorHAnsi" w:cstheme="majorBidi"/>
      <w:b/>
      <w:bCs/>
      <w:color w:val="365F91" w:themeColor="accent1" w:themeShade="BF"/>
      <w:sz w:val="28"/>
      <w:szCs w:val="28"/>
      <w:lang w:val="sr-Latn-CS" w:eastAsia="sr-Latn-CS"/>
    </w:rPr>
  </w:style>
  <w:style w:type="character" w:customStyle="1" w:styleId="Heading2Char">
    <w:name w:val="Heading 2 Char"/>
    <w:basedOn w:val="DefaultParagraphFont"/>
    <w:link w:val="Heading2"/>
    <w:rsid w:val="00D515B9"/>
    <w:rPr>
      <w:rFonts w:ascii="Yu C Helvetica" w:eastAsia="Times New Roman" w:hAnsi="Yu C Helvetica" w:cs="Times New Roman"/>
      <w:b/>
      <w:color w:val="000000"/>
      <w:sz w:val="18"/>
      <w:szCs w:val="20"/>
    </w:rPr>
  </w:style>
  <w:style w:type="character" w:customStyle="1" w:styleId="Heading3Char">
    <w:name w:val="Heading 3 Char"/>
    <w:basedOn w:val="DefaultParagraphFont"/>
    <w:link w:val="Heading3"/>
    <w:rsid w:val="00D515B9"/>
    <w:rPr>
      <w:rFonts w:ascii="Yu C Helvetica" w:eastAsia="Times New Roman" w:hAnsi="Yu C Helvetica" w:cs="Times New Roman"/>
      <w:b/>
      <w:sz w:val="14"/>
      <w:szCs w:val="24"/>
    </w:rPr>
  </w:style>
  <w:style w:type="character" w:customStyle="1" w:styleId="Heading4Char">
    <w:name w:val="Heading 4 Char"/>
    <w:basedOn w:val="DefaultParagraphFont"/>
    <w:link w:val="Heading4"/>
    <w:rsid w:val="00D515B9"/>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D515B9"/>
    <w:rPr>
      <w:rFonts w:ascii="Yu C Helvetica" w:eastAsia="Times New Roman" w:hAnsi="Yu C Helvetica" w:cs="Times New Roman"/>
      <w:b/>
      <w:bCs/>
      <w:i/>
      <w:iCs/>
      <w:sz w:val="26"/>
      <w:szCs w:val="26"/>
    </w:rPr>
  </w:style>
  <w:style w:type="character" w:customStyle="1" w:styleId="Heading6Char">
    <w:name w:val="Heading 6 Char"/>
    <w:basedOn w:val="DefaultParagraphFont"/>
    <w:link w:val="Heading6"/>
    <w:rsid w:val="00D515B9"/>
    <w:rPr>
      <w:rFonts w:ascii="Times New Roman" w:eastAsia="Times New Roman" w:hAnsi="Times New Roman" w:cs="Times New Roman"/>
      <w:b/>
      <w:bCs/>
    </w:rPr>
  </w:style>
  <w:style w:type="character" w:customStyle="1" w:styleId="Heading7Char">
    <w:name w:val="Heading 7 Char"/>
    <w:basedOn w:val="DefaultParagraphFont"/>
    <w:link w:val="Heading7"/>
    <w:rsid w:val="00D515B9"/>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D515B9"/>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D515B9"/>
    <w:rPr>
      <w:rFonts w:ascii="Arial" w:eastAsia="Times New Roman" w:hAnsi="Arial" w:cs="Arial"/>
    </w:rPr>
  </w:style>
  <w:style w:type="character" w:customStyle="1" w:styleId="Heading1Char1">
    <w:name w:val="Heading 1 Char1"/>
    <w:link w:val="Heading1"/>
    <w:rsid w:val="00D515B9"/>
    <w:rPr>
      <w:rFonts w:ascii="Times New Roman" w:eastAsia="Times New Roman" w:hAnsi="Times New Roman" w:cs="Times New Roman"/>
      <w:b/>
      <w:bCs/>
      <w:noProof/>
      <w:sz w:val="24"/>
      <w:szCs w:val="24"/>
      <w:lang w:val="sr-Latn-CS"/>
    </w:rPr>
  </w:style>
  <w:style w:type="paragraph" w:styleId="BodyText">
    <w:name w:val="Body Text"/>
    <w:basedOn w:val="Normal"/>
    <w:link w:val="BodyTextChar"/>
    <w:rsid w:val="00D515B9"/>
    <w:pPr>
      <w:spacing w:after="120"/>
    </w:pPr>
  </w:style>
  <w:style w:type="character" w:customStyle="1" w:styleId="BodyTextChar">
    <w:name w:val="Body Text Char"/>
    <w:basedOn w:val="DefaultParagraphFont"/>
    <w:link w:val="BodyText"/>
    <w:rsid w:val="00D515B9"/>
    <w:rPr>
      <w:rFonts w:ascii="Times New Roman" w:eastAsia="Times New Roman" w:hAnsi="Times New Roman" w:cs="Times New Roman"/>
      <w:sz w:val="24"/>
      <w:szCs w:val="24"/>
      <w:lang w:val="sr-Latn-CS" w:eastAsia="sr-Latn-CS"/>
    </w:rPr>
  </w:style>
  <w:style w:type="paragraph" w:styleId="BodyTextIndent2">
    <w:name w:val="Body Text Indent 2"/>
    <w:basedOn w:val="Normal"/>
    <w:link w:val="BodyTextIndent2Char"/>
    <w:rsid w:val="00D515B9"/>
    <w:pPr>
      <w:spacing w:after="120" w:line="480" w:lineRule="auto"/>
      <w:ind w:left="283"/>
    </w:pPr>
  </w:style>
  <w:style w:type="character" w:customStyle="1" w:styleId="BodyTextIndent2Char">
    <w:name w:val="Body Text Indent 2 Char"/>
    <w:basedOn w:val="DefaultParagraphFont"/>
    <w:link w:val="BodyTextIndent2"/>
    <w:rsid w:val="00D515B9"/>
    <w:rPr>
      <w:rFonts w:ascii="Times New Roman" w:eastAsia="Times New Roman" w:hAnsi="Times New Roman" w:cs="Times New Roman"/>
      <w:sz w:val="24"/>
      <w:szCs w:val="24"/>
      <w:lang w:val="sr-Latn-CS" w:eastAsia="sr-Latn-CS"/>
    </w:rPr>
  </w:style>
  <w:style w:type="paragraph" w:styleId="Header">
    <w:name w:val="header"/>
    <w:basedOn w:val="Normal"/>
    <w:link w:val="HeaderChar"/>
    <w:rsid w:val="00D515B9"/>
    <w:pPr>
      <w:tabs>
        <w:tab w:val="center" w:pos="4535"/>
        <w:tab w:val="right" w:pos="9071"/>
      </w:tabs>
    </w:pPr>
  </w:style>
  <w:style w:type="character" w:customStyle="1" w:styleId="HeaderChar">
    <w:name w:val="Header Char"/>
    <w:basedOn w:val="DefaultParagraphFont"/>
    <w:link w:val="Header"/>
    <w:rsid w:val="00D515B9"/>
    <w:rPr>
      <w:rFonts w:ascii="Times New Roman" w:eastAsia="Times New Roman" w:hAnsi="Times New Roman" w:cs="Times New Roman"/>
      <w:sz w:val="24"/>
      <w:szCs w:val="24"/>
      <w:lang w:val="sr-Latn-CS" w:eastAsia="sr-Latn-CS"/>
    </w:rPr>
  </w:style>
  <w:style w:type="paragraph" w:styleId="Footer">
    <w:name w:val="footer"/>
    <w:basedOn w:val="Normal"/>
    <w:link w:val="FooterChar"/>
    <w:rsid w:val="00D515B9"/>
    <w:pPr>
      <w:tabs>
        <w:tab w:val="center" w:pos="4535"/>
        <w:tab w:val="right" w:pos="9071"/>
      </w:tabs>
    </w:pPr>
  </w:style>
  <w:style w:type="character" w:customStyle="1" w:styleId="FooterChar">
    <w:name w:val="Footer Char"/>
    <w:basedOn w:val="DefaultParagraphFont"/>
    <w:link w:val="Footer"/>
    <w:rsid w:val="00D515B9"/>
    <w:rPr>
      <w:rFonts w:ascii="Times New Roman" w:eastAsia="Times New Roman" w:hAnsi="Times New Roman" w:cs="Times New Roman"/>
      <w:sz w:val="24"/>
      <w:szCs w:val="24"/>
      <w:lang w:val="sr-Latn-CS" w:eastAsia="sr-Latn-CS"/>
    </w:rPr>
  </w:style>
  <w:style w:type="character" w:styleId="PageNumber">
    <w:name w:val="page number"/>
    <w:basedOn w:val="DefaultParagraphFont"/>
    <w:rsid w:val="00D515B9"/>
  </w:style>
  <w:style w:type="paragraph" w:styleId="BodyTextIndent">
    <w:name w:val="Body Text Indent"/>
    <w:basedOn w:val="Normal"/>
    <w:link w:val="BodyTextIndentChar"/>
    <w:rsid w:val="00D515B9"/>
    <w:pPr>
      <w:spacing w:after="120"/>
      <w:ind w:left="283"/>
    </w:pPr>
  </w:style>
  <w:style w:type="character" w:customStyle="1" w:styleId="BodyTextIndentChar">
    <w:name w:val="Body Text Indent Char"/>
    <w:basedOn w:val="DefaultParagraphFont"/>
    <w:link w:val="BodyTextIndent"/>
    <w:rsid w:val="00D515B9"/>
    <w:rPr>
      <w:rFonts w:ascii="Times New Roman" w:eastAsia="Times New Roman" w:hAnsi="Times New Roman" w:cs="Times New Roman"/>
      <w:sz w:val="24"/>
      <w:szCs w:val="24"/>
      <w:lang w:val="sr-Latn-CS" w:eastAsia="sr-Latn-CS"/>
    </w:rPr>
  </w:style>
  <w:style w:type="paragraph" w:customStyle="1" w:styleId="Protocol">
    <w:name w:val="Protocol"/>
    <w:basedOn w:val="Normal"/>
    <w:rsid w:val="00D515B9"/>
    <w:pPr>
      <w:keepLines/>
      <w:spacing w:before="960" w:line="288" w:lineRule="atLeast"/>
      <w:jc w:val="both"/>
    </w:pPr>
    <w:rPr>
      <w:rFonts w:ascii="Arial" w:hAnsi="Arial"/>
      <w:sz w:val="22"/>
      <w:szCs w:val="20"/>
      <w:lang w:val="en-US" w:eastAsia="en-US"/>
    </w:rPr>
  </w:style>
  <w:style w:type="paragraph" w:customStyle="1" w:styleId="NormalArial">
    <w:name w:val="Normal + Arial"/>
    <w:basedOn w:val="Normal"/>
    <w:rsid w:val="00D515B9"/>
    <w:pPr>
      <w:jc w:val="both"/>
    </w:pPr>
    <w:rPr>
      <w:rFonts w:ascii="Arial" w:hAnsi="Arial" w:cs="Arial"/>
      <w:w w:val="90"/>
      <w:lang w:val="sr-Cyrl-CS"/>
    </w:rPr>
  </w:style>
  <w:style w:type="paragraph" w:customStyle="1" w:styleId="normal0">
    <w:name w:val="normal"/>
    <w:basedOn w:val="Normal"/>
    <w:rsid w:val="00D515B9"/>
    <w:pPr>
      <w:spacing w:before="100" w:beforeAutospacing="1" w:after="100" w:afterAutospacing="1"/>
    </w:pPr>
    <w:rPr>
      <w:rFonts w:ascii="Arial" w:hAnsi="Arial" w:cs="Arial"/>
      <w:sz w:val="22"/>
      <w:szCs w:val="22"/>
    </w:rPr>
  </w:style>
  <w:style w:type="paragraph" w:styleId="BodyText2">
    <w:name w:val="Body Text 2"/>
    <w:basedOn w:val="Normal"/>
    <w:link w:val="BodyText2Char"/>
    <w:rsid w:val="00D515B9"/>
    <w:pPr>
      <w:spacing w:after="120" w:line="480" w:lineRule="auto"/>
    </w:pPr>
  </w:style>
  <w:style w:type="character" w:customStyle="1" w:styleId="BodyText2Char">
    <w:name w:val="Body Text 2 Char"/>
    <w:basedOn w:val="DefaultParagraphFont"/>
    <w:link w:val="BodyText2"/>
    <w:rsid w:val="00D515B9"/>
    <w:rPr>
      <w:rFonts w:ascii="Times New Roman" w:eastAsia="Times New Roman" w:hAnsi="Times New Roman" w:cs="Times New Roman"/>
      <w:sz w:val="24"/>
      <w:szCs w:val="24"/>
      <w:lang w:val="sr-Latn-CS" w:eastAsia="sr-Latn-CS"/>
    </w:rPr>
  </w:style>
  <w:style w:type="paragraph" w:styleId="BalloonText">
    <w:name w:val="Balloon Text"/>
    <w:basedOn w:val="Normal"/>
    <w:link w:val="BalloonTextChar"/>
    <w:semiHidden/>
    <w:rsid w:val="00D515B9"/>
    <w:rPr>
      <w:rFonts w:ascii="Tahoma" w:hAnsi="Tahoma" w:cs="Tahoma"/>
      <w:sz w:val="16"/>
      <w:szCs w:val="16"/>
    </w:rPr>
  </w:style>
  <w:style w:type="character" w:customStyle="1" w:styleId="BalloonTextChar">
    <w:name w:val="Balloon Text Char"/>
    <w:basedOn w:val="DefaultParagraphFont"/>
    <w:link w:val="BalloonText"/>
    <w:semiHidden/>
    <w:rsid w:val="00D515B9"/>
    <w:rPr>
      <w:rFonts w:ascii="Tahoma" w:eastAsia="Times New Roman" w:hAnsi="Tahoma" w:cs="Tahoma"/>
      <w:sz w:val="16"/>
      <w:szCs w:val="16"/>
      <w:lang w:val="sr-Latn-CS" w:eastAsia="sr-Latn-CS"/>
    </w:rPr>
  </w:style>
  <w:style w:type="character" w:styleId="Hyperlink">
    <w:name w:val="Hyperlink"/>
    <w:rsid w:val="00D515B9"/>
    <w:rPr>
      <w:color w:val="0000FF"/>
      <w:u w:val="single"/>
    </w:rPr>
  </w:style>
  <w:style w:type="character" w:styleId="FollowedHyperlink">
    <w:name w:val="FollowedHyperlink"/>
    <w:rsid w:val="00D515B9"/>
    <w:rPr>
      <w:color w:val="800080"/>
      <w:u w:val="single"/>
    </w:rPr>
  </w:style>
  <w:style w:type="paragraph" w:styleId="BodyText3">
    <w:name w:val="Body Text 3"/>
    <w:basedOn w:val="Normal"/>
    <w:link w:val="BodyText3Char"/>
    <w:rsid w:val="00D515B9"/>
    <w:pPr>
      <w:spacing w:after="120"/>
    </w:pPr>
    <w:rPr>
      <w:sz w:val="16"/>
      <w:szCs w:val="16"/>
    </w:rPr>
  </w:style>
  <w:style w:type="character" w:customStyle="1" w:styleId="BodyText3Char">
    <w:name w:val="Body Text 3 Char"/>
    <w:basedOn w:val="DefaultParagraphFont"/>
    <w:link w:val="BodyText3"/>
    <w:rsid w:val="00D515B9"/>
    <w:rPr>
      <w:rFonts w:ascii="Times New Roman" w:eastAsia="Times New Roman" w:hAnsi="Times New Roman" w:cs="Times New Roman"/>
      <w:sz w:val="16"/>
      <w:szCs w:val="16"/>
      <w:lang w:val="sr-Latn-CS" w:eastAsia="sr-Latn-CS"/>
    </w:rPr>
  </w:style>
  <w:style w:type="paragraph" w:styleId="TOC1">
    <w:name w:val="toc 1"/>
    <w:basedOn w:val="Normal"/>
    <w:next w:val="Normal"/>
    <w:autoRedefine/>
    <w:uiPriority w:val="39"/>
    <w:rsid w:val="00D515B9"/>
  </w:style>
  <w:style w:type="paragraph" w:styleId="TOC2">
    <w:name w:val="toc 2"/>
    <w:basedOn w:val="Normal"/>
    <w:next w:val="Normal"/>
    <w:autoRedefine/>
    <w:uiPriority w:val="39"/>
    <w:rsid w:val="00D515B9"/>
    <w:pPr>
      <w:ind w:left="240"/>
    </w:pPr>
  </w:style>
  <w:style w:type="paragraph" w:customStyle="1" w:styleId="Standard">
    <w:name w:val="Standard"/>
    <w:rsid w:val="00D515B9"/>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paragraph" w:styleId="Title">
    <w:name w:val="Title"/>
    <w:basedOn w:val="Normal"/>
    <w:link w:val="TitleChar"/>
    <w:qFormat/>
    <w:rsid w:val="00D515B9"/>
    <w:pPr>
      <w:jc w:val="center"/>
    </w:pPr>
    <w:rPr>
      <w:rFonts w:ascii="Cir Helv" w:hAnsi="Cir Helv"/>
      <w:b/>
      <w:sz w:val="26"/>
      <w:szCs w:val="20"/>
      <w:lang w:val="en-US" w:eastAsia="en-US"/>
    </w:rPr>
  </w:style>
  <w:style w:type="character" w:customStyle="1" w:styleId="TitleChar">
    <w:name w:val="Title Char"/>
    <w:basedOn w:val="DefaultParagraphFont"/>
    <w:link w:val="Title"/>
    <w:rsid w:val="00D515B9"/>
    <w:rPr>
      <w:rFonts w:ascii="Cir Helv" w:eastAsia="Times New Roman" w:hAnsi="Cir Helv" w:cs="Times New Roman"/>
      <w:b/>
      <w:sz w:val="26"/>
      <w:szCs w:val="20"/>
    </w:rPr>
  </w:style>
  <w:style w:type="paragraph" w:styleId="NormalWeb">
    <w:name w:val="Normal (Web)"/>
    <w:basedOn w:val="Normal"/>
    <w:unhideWhenUsed/>
    <w:rsid w:val="00D515B9"/>
    <w:pPr>
      <w:spacing w:before="100" w:beforeAutospacing="1" w:after="100" w:afterAutospacing="1"/>
    </w:pPr>
    <w:rPr>
      <w:lang w:val="en-US" w:eastAsia="en-US"/>
    </w:rPr>
  </w:style>
  <w:style w:type="paragraph" w:customStyle="1" w:styleId="CharCharCharChar">
    <w:name w:val="Char Char Char Char"/>
    <w:basedOn w:val="Normal"/>
    <w:rsid w:val="00D515B9"/>
    <w:pPr>
      <w:spacing w:after="160" w:line="240" w:lineRule="exact"/>
    </w:pPr>
    <w:rPr>
      <w:rFonts w:ascii="Verdana" w:hAnsi="Verdana"/>
      <w:sz w:val="20"/>
      <w:szCs w:val="20"/>
      <w:lang w:val="en-US" w:eastAsia="en-US"/>
    </w:rPr>
  </w:style>
  <w:style w:type="paragraph" w:styleId="BodyTextIndent3">
    <w:name w:val="Body Text Indent 3"/>
    <w:basedOn w:val="Normal"/>
    <w:link w:val="BodyTextIndent3Char"/>
    <w:rsid w:val="00D515B9"/>
    <w:pPr>
      <w:spacing w:after="120"/>
      <w:ind w:left="283"/>
    </w:pPr>
    <w:rPr>
      <w:sz w:val="16"/>
      <w:szCs w:val="16"/>
    </w:rPr>
  </w:style>
  <w:style w:type="character" w:customStyle="1" w:styleId="BodyTextIndent3Char">
    <w:name w:val="Body Text Indent 3 Char"/>
    <w:basedOn w:val="DefaultParagraphFont"/>
    <w:link w:val="BodyTextIndent3"/>
    <w:rsid w:val="00D515B9"/>
    <w:rPr>
      <w:rFonts w:ascii="Times New Roman" w:eastAsia="Times New Roman" w:hAnsi="Times New Roman" w:cs="Times New Roman"/>
      <w:sz w:val="16"/>
      <w:szCs w:val="16"/>
      <w:lang w:val="sr-Latn-CS" w:eastAsia="sr-Latn-CS"/>
    </w:rPr>
  </w:style>
  <w:style w:type="character" w:customStyle="1" w:styleId="CharChar10">
    <w:name w:val="Char Char10"/>
    <w:locked/>
    <w:rsid w:val="00D515B9"/>
    <w:rPr>
      <w:rFonts w:ascii="Yu C Helvetica" w:hAnsi="Yu C Helvetica"/>
      <w:b/>
      <w:sz w:val="14"/>
      <w:szCs w:val="24"/>
      <w:lang w:val="en-US" w:eastAsia="en-US" w:bidi="ar-SA"/>
    </w:rPr>
  </w:style>
  <w:style w:type="character" w:customStyle="1" w:styleId="CharChar9">
    <w:name w:val="Char Char9"/>
    <w:locked/>
    <w:rsid w:val="00D515B9"/>
    <w:rPr>
      <w:b/>
      <w:bCs/>
      <w:sz w:val="28"/>
      <w:szCs w:val="28"/>
      <w:lang w:val="en-US" w:eastAsia="en-US" w:bidi="ar-SA"/>
    </w:rPr>
  </w:style>
  <w:style w:type="character" w:customStyle="1" w:styleId="CharChar8">
    <w:name w:val="Char Char8"/>
    <w:locked/>
    <w:rsid w:val="00D515B9"/>
    <w:rPr>
      <w:rFonts w:ascii="Yu C Helvetica" w:hAnsi="Yu C Helvetica"/>
      <w:b/>
      <w:bCs/>
      <w:i/>
      <w:iCs/>
      <w:sz w:val="26"/>
      <w:szCs w:val="26"/>
      <w:lang w:val="en-US" w:eastAsia="en-US" w:bidi="ar-SA"/>
    </w:rPr>
  </w:style>
  <w:style w:type="character" w:customStyle="1" w:styleId="CharChar7">
    <w:name w:val="Char Char7"/>
    <w:locked/>
    <w:rsid w:val="00D515B9"/>
    <w:rPr>
      <w:b/>
      <w:bCs/>
      <w:sz w:val="22"/>
      <w:szCs w:val="22"/>
      <w:lang w:val="en-US" w:eastAsia="en-US" w:bidi="ar-SA"/>
    </w:rPr>
  </w:style>
  <w:style w:type="character" w:customStyle="1" w:styleId="CharChar6">
    <w:name w:val="Char Char6"/>
    <w:locked/>
    <w:rsid w:val="00D515B9"/>
    <w:rPr>
      <w:sz w:val="24"/>
      <w:szCs w:val="24"/>
      <w:lang w:val="en-US" w:eastAsia="en-US" w:bidi="ar-SA"/>
    </w:rPr>
  </w:style>
  <w:style w:type="character" w:customStyle="1" w:styleId="CharChar5">
    <w:name w:val="Char Char5"/>
    <w:locked/>
    <w:rsid w:val="00D515B9"/>
    <w:rPr>
      <w:i/>
      <w:iCs/>
      <w:sz w:val="24"/>
      <w:szCs w:val="24"/>
      <w:lang w:val="en-US" w:eastAsia="en-US" w:bidi="ar-SA"/>
    </w:rPr>
  </w:style>
  <w:style w:type="character" w:customStyle="1" w:styleId="CharChar4">
    <w:name w:val="Char Char4"/>
    <w:locked/>
    <w:rsid w:val="00D515B9"/>
    <w:rPr>
      <w:rFonts w:ascii="Arial" w:hAnsi="Arial" w:cs="Arial"/>
      <w:sz w:val="22"/>
      <w:szCs w:val="22"/>
      <w:lang w:val="en-US" w:eastAsia="en-US" w:bidi="ar-SA"/>
    </w:rPr>
  </w:style>
  <w:style w:type="character" w:customStyle="1" w:styleId="CharChar3">
    <w:name w:val="Char Char3"/>
    <w:locked/>
    <w:rsid w:val="00D515B9"/>
    <w:rPr>
      <w:sz w:val="24"/>
      <w:szCs w:val="24"/>
      <w:lang w:val="sr-Latn-CS" w:eastAsia="sr-Latn-CS" w:bidi="ar-SA"/>
    </w:rPr>
  </w:style>
  <w:style w:type="character" w:customStyle="1" w:styleId="CharChar">
    <w:name w:val="Char Char"/>
    <w:locked/>
    <w:rsid w:val="00D515B9"/>
    <w:rPr>
      <w:rFonts w:ascii="Cir Helv" w:hAnsi="Cir Helv"/>
      <w:b/>
      <w:sz w:val="26"/>
      <w:lang w:val="en-US" w:eastAsia="en-US" w:bidi="ar-SA"/>
    </w:rPr>
  </w:style>
  <w:style w:type="character" w:customStyle="1" w:styleId="CharChar2">
    <w:name w:val="Char Char2"/>
    <w:locked/>
    <w:rsid w:val="00D515B9"/>
    <w:rPr>
      <w:sz w:val="24"/>
      <w:szCs w:val="24"/>
      <w:lang w:val="sr-Latn-CS" w:eastAsia="sr-Latn-CS" w:bidi="ar-SA"/>
    </w:rPr>
  </w:style>
  <w:style w:type="character" w:customStyle="1" w:styleId="CharChar1">
    <w:name w:val="Char Char1"/>
    <w:locked/>
    <w:rsid w:val="00D515B9"/>
    <w:rPr>
      <w:sz w:val="16"/>
      <w:szCs w:val="16"/>
      <w:lang w:val="sr-Latn-CS" w:eastAsia="sr-Latn-CS" w:bidi="ar-SA"/>
    </w:rPr>
  </w:style>
  <w:style w:type="table" w:styleId="TableGrid">
    <w:name w:val="Table Grid"/>
    <w:basedOn w:val="TableNormal"/>
    <w:rsid w:val="00D515B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6">
    <w:name w:val="Style6"/>
    <w:basedOn w:val="Normal"/>
    <w:uiPriority w:val="99"/>
    <w:rsid w:val="00D515B9"/>
    <w:pPr>
      <w:widowControl w:val="0"/>
      <w:autoSpaceDE w:val="0"/>
      <w:autoSpaceDN w:val="0"/>
      <w:adjustRightInd w:val="0"/>
      <w:spacing w:line="245" w:lineRule="exact"/>
      <w:ind w:firstLine="672"/>
      <w:jc w:val="both"/>
    </w:pPr>
    <w:rPr>
      <w:rFonts w:ascii="Impact" w:hAnsi="Impact"/>
      <w:lang w:val="en-US" w:eastAsia="en-US"/>
    </w:rPr>
  </w:style>
  <w:style w:type="character" w:customStyle="1" w:styleId="FontStyle20">
    <w:name w:val="Font Style20"/>
    <w:basedOn w:val="DefaultParagraphFont"/>
    <w:uiPriority w:val="99"/>
    <w:rsid w:val="00D515B9"/>
    <w:rPr>
      <w:rFonts w:ascii="Trebuchet MS" w:hAnsi="Trebuchet MS" w:cs="Trebuchet MS"/>
      <w:sz w:val="20"/>
      <w:szCs w:val="20"/>
    </w:rPr>
  </w:style>
  <w:style w:type="paragraph" w:customStyle="1" w:styleId="Normal1">
    <w:name w:val="[Normal]"/>
    <w:link w:val="NormalChar"/>
    <w:rsid w:val="00D515B9"/>
    <w:pPr>
      <w:autoSpaceDE w:val="0"/>
      <w:autoSpaceDN w:val="0"/>
      <w:adjustRightInd w:val="0"/>
      <w:spacing w:after="0" w:line="240" w:lineRule="auto"/>
    </w:pPr>
    <w:rPr>
      <w:rFonts w:ascii="Arial" w:eastAsia="Times New Roman" w:hAnsi="Arial" w:cs="Arial"/>
      <w:sz w:val="24"/>
      <w:szCs w:val="24"/>
    </w:rPr>
  </w:style>
  <w:style w:type="character" w:customStyle="1" w:styleId="NormalChar">
    <w:name w:val="[Normal] Char"/>
    <w:link w:val="Normal1"/>
    <w:locked/>
    <w:rsid w:val="00D515B9"/>
    <w:rPr>
      <w:rFonts w:ascii="Arial" w:eastAsia="Times New Roman" w:hAnsi="Arial" w:cs="Arial"/>
      <w:sz w:val="24"/>
      <w:szCs w:val="24"/>
    </w:rPr>
  </w:style>
  <w:style w:type="paragraph" w:customStyle="1" w:styleId="western">
    <w:name w:val="western"/>
    <w:basedOn w:val="Normal"/>
    <w:rsid w:val="00D515B9"/>
    <w:pPr>
      <w:suppressAutoHyphens/>
      <w:spacing w:before="280"/>
      <w:jc w:val="both"/>
    </w:pPr>
    <w:rPr>
      <w:lang w:eastAsia="ar-SA"/>
    </w:rPr>
  </w:style>
  <w:style w:type="paragraph" w:styleId="ListParagraph">
    <w:name w:val="List Paragraph"/>
    <w:basedOn w:val="Normal"/>
    <w:qFormat/>
    <w:rsid w:val="00D515B9"/>
    <w:pPr>
      <w:suppressAutoHyphens/>
      <w:spacing w:line="100" w:lineRule="atLeast"/>
      <w:ind w:left="720"/>
    </w:pPr>
    <w:rPr>
      <w:rFonts w:eastAsia="Arial Unicode MS"/>
      <w:color w:val="000000"/>
      <w:kern w:val="1"/>
      <w:lang w:val="en-US" w:eastAsia="ar-SA"/>
    </w:rPr>
  </w:style>
  <w:style w:type="character" w:customStyle="1" w:styleId="Internetlink">
    <w:name w:val="Internet link"/>
    <w:rsid w:val="00D515B9"/>
    <w:rPr>
      <w:color w:val="0000FF"/>
      <w:u w:val="single"/>
    </w:rPr>
  </w:style>
  <w:style w:type="numbering" w:customStyle="1" w:styleId="WWNum3">
    <w:name w:val="WWNum3"/>
    <w:basedOn w:val="NoList"/>
    <w:rsid w:val="00D515B9"/>
    <w:pPr>
      <w:numPr>
        <w:numId w:val="26"/>
      </w:numPr>
    </w:pPr>
  </w:style>
  <w:style w:type="numbering" w:customStyle="1" w:styleId="WWNum31">
    <w:name w:val="WWNum31"/>
    <w:basedOn w:val="NoList"/>
    <w:rsid w:val="00D515B9"/>
    <w:pPr>
      <w:numPr>
        <w:numId w:val="27"/>
      </w:numPr>
    </w:pPr>
  </w:style>
  <w:style w:type="numbering" w:customStyle="1" w:styleId="WW8Num4">
    <w:name w:val="WW8Num4"/>
    <w:basedOn w:val="NoList"/>
    <w:rsid w:val="00D515B9"/>
    <w:pPr>
      <w:numPr>
        <w:numId w:val="28"/>
      </w:numPr>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milutinovic@vrsac.org.r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milutinovic@vrsac.org.r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avnenabavke@opovo.org.rs" TargetMode="External"/><Relationship Id="rId5" Type="http://schemas.openxmlformats.org/officeDocument/2006/relationships/footnotes" Target="footnotes.xml"/><Relationship Id="rId10" Type="http://schemas.openxmlformats.org/officeDocument/2006/relationships/hyperlink" Target="mailto:javnenabavke@opovo.org.rs" TargetMode="External"/><Relationship Id="rId4" Type="http://schemas.openxmlformats.org/officeDocument/2006/relationships/webSettings" Target="webSettings.xml"/><Relationship Id="rId9" Type="http://schemas.openxmlformats.org/officeDocument/2006/relationships/hyperlink" Target="http://www.minrys.gov.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Pages>1</Pages>
  <Words>8871</Words>
  <Characters>50571</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nmilutinovic</dc:creator>
  <cp:keywords/>
  <dc:description/>
  <cp:lastModifiedBy>nmilutinovic</cp:lastModifiedBy>
  <cp:revision>12</cp:revision>
  <cp:lastPrinted>2017-11-28T13:18:00Z</cp:lastPrinted>
  <dcterms:created xsi:type="dcterms:W3CDTF">2017-11-28T09:43:00Z</dcterms:created>
  <dcterms:modified xsi:type="dcterms:W3CDTF">2017-11-28T13:19:00Z</dcterms:modified>
</cp:coreProperties>
</file>